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4E" w:rsidRDefault="00906A00" w:rsidP="00E02D4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eastAsiaTheme="minorHAnsi" w:cstheme="minorHAnsi"/>
          <w:b/>
          <w:bCs/>
          <w:color w:val="000000" w:themeColor="text1"/>
          <w:sz w:val="24"/>
          <w:szCs w:val="24"/>
          <w:lang w:eastAsia="en-US"/>
        </w:rPr>
        <w:t>DECRETO</w:t>
      </w:r>
      <w:r w:rsidR="00E02D4E" w:rsidRPr="009C6E47">
        <w:rPr>
          <w:rFonts w:eastAsia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AE595E" w:rsidRPr="00AE595E"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  <w:t>DE REFORMA  Y ADICIONES A LOS ARTÍCULOS 6 Y 12 DEL</w:t>
      </w:r>
      <w:r w:rsidR="00AE595E">
        <w:rPr>
          <w:rFonts w:eastAsiaTheme="minorHAnsi" w:cstheme="minorHAnsi"/>
          <w:b/>
          <w:sz w:val="24"/>
          <w:szCs w:val="24"/>
          <w:lang w:eastAsia="en-US"/>
        </w:rPr>
        <w:t xml:space="preserve"> </w:t>
      </w:r>
      <w:r w:rsidR="00E02D4E" w:rsidRPr="00786B42">
        <w:rPr>
          <w:rFonts w:eastAsiaTheme="minorHAnsi" w:cstheme="minorHAnsi"/>
          <w:b/>
          <w:sz w:val="24"/>
          <w:szCs w:val="24"/>
          <w:lang w:eastAsia="en-US"/>
        </w:rPr>
        <w:t xml:space="preserve">REGLAMENTO DEL CONSEJO CIUDADANO DE TRANSPARENCIA E INFORMACIÓN PÚBLICA DEL MUNICIPIO </w:t>
      </w:r>
      <w:r w:rsidR="00E02D4E">
        <w:rPr>
          <w:rFonts w:eastAsiaTheme="minorHAnsi" w:cstheme="minorHAnsi"/>
          <w:b/>
          <w:sz w:val="24"/>
          <w:szCs w:val="24"/>
          <w:lang w:eastAsia="en-US"/>
        </w:rPr>
        <w:t>DE IXTLAHUACAN DE LOS MEMBRILLOS</w:t>
      </w:r>
      <w:r w:rsidR="00E02D4E" w:rsidRPr="00CA1BFC">
        <w:rPr>
          <w:rFonts w:cstheme="minorHAnsi"/>
          <w:b/>
          <w:sz w:val="24"/>
          <w:szCs w:val="24"/>
        </w:rPr>
        <w:t>, JALISCO</w:t>
      </w:r>
    </w:p>
    <w:p w:rsidR="00AE595E" w:rsidRDefault="00AE595E" w:rsidP="00E02D4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E595E" w:rsidRPr="00702617" w:rsidRDefault="00AE595E" w:rsidP="00AE595E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</w:rPr>
      </w:pPr>
      <w:r w:rsidRPr="00702617">
        <w:rPr>
          <w:rFonts w:eastAsia="Times New Roman" w:cstheme="minorHAnsi"/>
          <w:bCs/>
          <w:color w:val="000000"/>
          <w:sz w:val="24"/>
          <w:szCs w:val="24"/>
        </w:rPr>
        <w:t>El suscrito DR. EDUARDO CERVANTES AGUILAR, Presidente Municipal de Ixtlahuacán de los Membrillos, Jalisco, hago  del conocimiento a los habitantes del mismo, que en cumplimiento a las obligaciones y facultades que me confieren los artículos 42 fracciones IV y V y 47 fracciones I y V de la Ley del Gobierno y la Administración Pública Municipal del estado de Jalisco:</w:t>
      </w:r>
    </w:p>
    <w:p w:rsidR="00AE595E" w:rsidRPr="00702617" w:rsidRDefault="00AE595E" w:rsidP="00AE595E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</w:rPr>
      </w:pPr>
    </w:p>
    <w:p w:rsidR="00AE595E" w:rsidRPr="00E02D4E" w:rsidRDefault="00AE595E" w:rsidP="00AE59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02617">
        <w:rPr>
          <w:rFonts w:eastAsia="Times New Roman" w:cstheme="minorHAnsi"/>
          <w:bCs/>
          <w:color w:val="000000"/>
          <w:sz w:val="24"/>
          <w:szCs w:val="24"/>
        </w:rPr>
        <w:t xml:space="preserve">Que el Honorable AYUNTAMIENTO CONSTITUCIONAL DE IXTLAHUACAN DE </w:t>
      </w:r>
      <w:r>
        <w:rPr>
          <w:rFonts w:eastAsia="Times New Roman" w:cstheme="minorHAnsi"/>
          <w:bCs/>
          <w:color w:val="000000"/>
          <w:sz w:val="24"/>
          <w:szCs w:val="24"/>
        </w:rPr>
        <w:t>LOS MEMBRILLOS, JALISCO, en</w:t>
      </w:r>
      <w:r w:rsidR="00CE1542">
        <w:rPr>
          <w:rFonts w:eastAsia="Times New Roman" w:cstheme="minorHAnsi"/>
          <w:bCs/>
          <w:color w:val="000000"/>
          <w:sz w:val="24"/>
          <w:szCs w:val="24"/>
        </w:rPr>
        <w:t xml:space="preserve"> el punto 7 siete de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la Quincuagésima</w:t>
      </w:r>
      <w:r w:rsidRPr="00702617">
        <w:rPr>
          <w:rFonts w:eastAsia="Times New Roman" w:cstheme="minorHAnsi"/>
          <w:bCs/>
          <w:color w:val="000000"/>
          <w:sz w:val="24"/>
          <w:szCs w:val="24"/>
        </w:rPr>
        <w:t xml:space="preserve"> Cuarta Sesión Ordinaria de Cabildo celebrada el pasado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20 veinte</w:t>
      </w:r>
      <w:r w:rsidRPr="00702617">
        <w:rPr>
          <w:rFonts w:eastAsia="Times New Roman" w:cstheme="minorHAnsi"/>
          <w:bCs/>
          <w:color w:val="000000"/>
          <w:sz w:val="24"/>
          <w:szCs w:val="24"/>
        </w:rPr>
        <w:t xml:space="preserve"> de </w:t>
      </w:r>
      <w:r>
        <w:rPr>
          <w:rFonts w:eastAsia="Times New Roman" w:cstheme="minorHAnsi"/>
          <w:bCs/>
          <w:color w:val="000000"/>
          <w:sz w:val="24"/>
          <w:szCs w:val="24"/>
        </w:rPr>
        <w:t>Marzo</w:t>
      </w:r>
      <w:r w:rsidRPr="00702617">
        <w:rPr>
          <w:rFonts w:eastAsia="Times New Roman" w:cstheme="minorHAnsi"/>
          <w:bCs/>
          <w:color w:val="000000"/>
          <w:sz w:val="24"/>
          <w:szCs w:val="24"/>
        </w:rPr>
        <w:t xml:space="preserve"> del 201</w:t>
      </w:r>
      <w:r>
        <w:rPr>
          <w:rFonts w:eastAsia="Times New Roman" w:cstheme="minorHAnsi"/>
          <w:bCs/>
          <w:color w:val="000000"/>
          <w:sz w:val="24"/>
          <w:szCs w:val="24"/>
        </w:rPr>
        <w:t>8</w:t>
      </w:r>
      <w:r w:rsidRPr="00702617">
        <w:rPr>
          <w:rFonts w:eastAsia="Times New Roman" w:cstheme="minorHAnsi"/>
          <w:bCs/>
          <w:color w:val="000000"/>
          <w:sz w:val="24"/>
          <w:szCs w:val="24"/>
        </w:rPr>
        <w:t xml:space="preserve"> dos mil dieci</w:t>
      </w:r>
      <w:r>
        <w:rPr>
          <w:rFonts w:eastAsia="Times New Roman" w:cstheme="minorHAnsi"/>
          <w:bCs/>
          <w:color w:val="000000"/>
          <w:sz w:val="24"/>
          <w:szCs w:val="24"/>
        </w:rPr>
        <w:t>ocho</w:t>
      </w:r>
      <w:r w:rsidRPr="00702617">
        <w:rPr>
          <w:rFonts w:eastAsia="Times New Roman" w:cstheme="minorHAnsi"/>
          <w:bCs/>
          <w:color w:val="000000"/>
          <w:sz w:val="24"/>
          <w:szCs w:val="24"/>
        </w:rPr>
        <w:t xml:space="preserve"> y en cumplimiento a lo establecido </w:t>
      </w:r>
      <w:r w:rsidRPr="00702617">
        <w:rPr>
          <w:rFonts w:eastAsia="Times New Roman" w:cstheme="minorHAnsi"/>
          <w:color w:val="000000"/>
          <w:sz w:val="24"/>
          <w:szCs w:val="24"/>
        </w:rPr>
        <w:t xml:space="preserve">en los artículos 37 fracción II, 40 fracción II y 42 fracción III de la Ley del Gobierno y la Administración Pública Municipal del Estado de Jalisco, aprobó </w:t>
      </w:r>
      <w:r w:rsidR="00906A00">
        <w:rPr>
          <w:rFonts w:eastAsia="Times New Roman" w:cstheme="minorHAnsi"/>
          <w:color w:val="000000"/>
          <w:sz w:val="24"/>
          <w:szCs w:val="24"/>
        </w:rPr>
        <w:t>e</w:t>
      </w:r>
      <w:r>
        <w:rPr>
          <w:rFonts w:eastAsia="Times New Roman" w:cstheme="minorHAnsi"/>
          <w:color w:val="000000"/>
          <w:sz w:val="24"/>
          <w:szCs w:val="24"/>
        </w:rPr>
        <w:t>l</w:t>
      </w:r>
      <w:r w:rsidRPr="00702617">
        <w:rPr>
          <w:rFonts w:eastAsia="Times New Roman" w:cstheme="minorHAnsi"/>
          <w:color w:val="000000"/>
          <w:sz w:val="24"/>
          <w:szCs w:val="24"/>
        </w:rPr>
        <w:t xml:space="preserve"> siguiente</w:t>
      </w:r>
      <w:r w:rsidRPr="00AE595E">
        <w:rPr>
          <w:rFonts w:eastAsia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906A00" w:rsidRPr="00906A00">
        <w:rPr>
          <w:rFonts w:eastAsiaTheme="minorHAnsi" w:cstheme="minorHAnsi"/>
          <w:bCs/>
          <w:color w:val="000000" w:themeColor="text1"/>
          <w:sz w:val="24"/>
          <w:szCs w:val="24"/>
          <w:lang w:eastAsia="en-US"/>
        </w:rPr>
        <w:t>Decreto</w:t>
      </w:r>
      <w:r w:rsidRPr="00AE595E">
        <w:rPr>
          <w:rFonts w:eastAsiaTheme="minorHAnsi" w:cstheme="minorHAnsi"/>
          <w:color w:val="000000" w:themeColor="text1"/>
          <w:sz w:val="24"/>
          <w:szCs w:val="24"/>
          <w:lang w:eastAsia="en-US"/>
        </w:rPr>
        <w:t xml:space="preserve"> de </w:t>
      </w:r>
      <w:r>
        <w:rPr>
          <w:rFonts w:eastAsiaTheme="minorHAnsi" w:cstheme="minorHAnsi"/>
          <w:color w:val="000000" w:themeColor="text1"/>
          <w:sz w:val="24"/>
          <w:szCs w:val="24"/>
          <w:lang w:eastAsia="en-US"/>
        </w:rPr>
        <w:t>R</w:t>
      </w:r>
      <w:r w:rsidRPr="00AE595E">
        <w:rPr>
          <w:rFonts w:eastAsiaTheme="minorHAnsi" w:cstheme="minorHAnsi"/>
          <w:color w:val="000000" w:themeColor="text1"/>
          <w:sz w:val="24"/>
          <w:szCs w:val="24"/>
          <w:lang w:eastAsia="en-US"/>
        </w:rPr>
        <w:t xml:space="preserve">eforma  y </w:t>
      </w:r>
      <w:r>
        <w:rPr>
          <w:rFonts w:eastAsiaTheme="minorHAnsi" w:cstheme="minorHAnsi"/>
          <w:color w:val="000000" w:themeColor="text1"/>
          <w:sz w:val="24"/>
          <w:szCs w:val="24"/>
          <w:lang w:eastAsia="en-US"/>
        </w:rPr>
        <w:t>A</w:t>
      </w:r>
      <w:r w:rsidRPr="00AE595E">
        <w:rPr>
          <w:rFonts w:eastAsiaTheme="minorHAnsi" w:cstheme="minorHAnsi"/>
          <w:color w:val="000000" w:themeColor="text1"/>
          <w:sz w:val="24"/>
          <w:szCs w:val="24"/>
          <w:lang w:eastAsia="en-US"/>
        </w:rPr>
        <w:t>diciones a los artículos 6 y 12 del</w:t>
      </w:r>
      <w:r w:rsidRPr="00AE595E">
        <w:rPr>
          <w:rFonts w:eastAsiaTheme="minorHAnsi" w:cstheme="minorHAnsi"/>
          <w:sz w:val="24"/>
          <w:szCs w:val="24"/>
          <w:lang w:eastAsia="en-US"/>
        </w:rPr>
        <w:t xml:space="preserve"> </w:t>
      </w:r>
      <w:r>
        <w:rPr>
          <w:rFonts w:eastAsiaTheme="minorHAnsi" w:cstheme="minorHAnsi"/>
          <w:sz w:val="24"/>
          <w:szCs w:val="24"/>
          <w:lang w:eastAsia="en-US"/>
        </w:rPr>
        <w:t>R</w:t>
      </w:r>
      <w:r w:rsidRPr="00AE595E">
        <w:rPr>
          <w:rFonts w:eastAsiaTheme="minorHAnsi" w:cstheme="minorHAnsi"/>
          <w:sz w:val="24"/>
          <w:szCs w:val="24"/>
          <w:lang w:eastAsia="en-US"/>
        </w:rPr>
        <w:t xml:space="preserve">eglamento del </w:t>
      </w:r>
      <w:r>
        <w:rPr>
          <w:rFonts w:eastAsiaTheme="minorHAnsi" w:cstheme="minorHAnsi"/>
          <w:sz w:val="24"/>
          <w:szCs w:val="24"/>
          <w:lang w:eastAsia="en-US"/>
        </w:rPr>
        <w:t>C</w:t>
      </w:r>
      <w:r w:rsidRPr="00AE595E">
        <w:rPr>
          <w:rFonts w:eastAsiaTheme="minorHAnsi" w:cstheme="minorHAnsi"/>
          <w:sz w:val="24"/>
          <w:szCs w:val="24"/>
          <w:lang w:eastAsia="en-US"/>
        </w:rPr>
        <w:t xml:space="preserve">onsejo </w:t>
      </w:r>
      <w:r>
        <w:rPr>
          <w:rFonts w:eastAsiaTheme="minorHAnsi" w:cstheme="minorHAnsi"/>
          <w:sz w:val="24"/>
          <w:szCs w:val="24"/>
          <w:lang w:eastAsia="en-US"/>
        </w:rPr>
        <w:t>C</w:t>
      </w:r>
      <w:r w:rsidRPr="00AE595E">
        <w:rPr>
          <w:rFonts w:eastAsiaTheme="minorHAnsi" w:cstheme="minorHAnsi"/>
          <w:sz w:val="24"/>
          <w:szCs w:val="24"/>
          <w:lang w:eastAsia="en-US"/>
        </w:rPr>
        <w:t xml:space="preserve">iudadano de </w:t>
      </w:r>
      <w:r>
        <w:rPr>
          <w:rFonts w:eastAsiaTheme="minorHAnsi" w:cstheme="minorHAnsi"/>
          <w:sz w:val="24"/>
          <w:szCs w:val="24"/>
          <w:lang w:eastAsia="en-US"/>
        </w:rPr>
        <w:t>Transparencia e I</w:t>
      </w:r>
      <w:r w:rsidRPr="00AE595E">
        <w:rPr>
          <w:rFonts w:eastAsiaTheme="minorHAnsi" w:cstheme="minorHAnsi"/>
          <w:sz w:val="24"/>
          <w:szCs w:val="24"/>
          <w:lang w:eastAsia="en-US"/>
        </w:rPr>
        <w:t xml:space="preserve">nformación </w:t>
      </w:r>
      <w:r>
        <w:rPr>
          <w:rFonts w:eastAsiaTheme="minorHAnsi" w:cstheme="minorHAnsi"/>
          <w:sz w:val="24"/>
          <w:szCs w:val="24"/>
          <w:lang w:eastAsia="en-US"/>
        </w:rPr>
        <w:t>P</w:t>
      </w:r>
      <w:r w:rsidRPr="00AE595E">
        <w:rPr>
          <w:rFonts w:eastAsiaTheme="minorHAnsi" w:cstheme="minorHAnsi"/>
          <w:sz w:val="24"/>
          <w:szCs w:val="24"/>
          <w:lang w:eastAsia="en-US"/>
        </w:rPr>
        <w:t xml:space="preserve">ública del </w:t>
      </w:r>
      <w:r>
        <w:rPr>
          <w:rFonts w:eastAsiaTheme="minorHAnsi" w:cstheme="minorHAnsi"/>
          <w:sz w:val="24"/>
          <w:szCs w:val="24"/>
          <w:lang w:eastAsia="en-US"/>
        </w:rPr>
        <w:t>M</w:t>
      </w:r>
      <w:r w:rsidRPr="00AE595E">
        <w:rPr>
          <w:rFonts w:eastAsiaTheme="minorHAnsi" w:cstheme="minorHAnsi"/>
          <w:sz w:val="24"/>
          <w:szCs w:val="24"/>
          <w:lang w:eastAsia="en-US"/>
        </w:rPr>
        <w:t xml:space="preserve">unicipio de </w:t>
      </w:r>
      <w:r>
        <w:rPr>
          <w:rFonts w:eastAsiaTheme="minorHAnsi" w:cstheme="minorHAnsi"/>
          <w:sz w:val="24"/>
          <w:szCs w:val="24"/>
          <w:lang w:eastAsia="en-US"/>
        </w:rPr>
        <w:t>I</w:t>
      </w:r>
      <w:r w:rsidRPr="00AE595E">
        <w:rPr>
          <w:rFonts w:eastAsiaTheme="minorHAnsi" w:cstheme="minorHAnsi"/>
          <w:sz w:val="24"/>
          <w:szCs w:val="24"/>
          <w:lang w:eastAsia="en-US"/>
        </w:rPr>
        <w:t>xtlahuac</w:t>
      </w:r>
      <w:r>
        <w:rPr>
          <w:rFonts w:eastAsiaTheme="minorHAnsi" w:cstheme="minorHAnsi"/>
          <w:sz w:val="24"/>
          <w:szCs w:val="24"/>
          <w:lang w:eastAsia="en-US"/>
        </w:rPr>
        <w:t>á</w:t>
      </w:r>
      <w:r w:rsidRPr="00AE595E">
        <w:rPr>
          <w:rFonts w:eastAsiaTheme="minorHAnsi" w:cstheme="minorHAnsi"/>
          <w:sz w:val="24"/>
          <w:szCs w:val="24"/>
          <w:lang w:eastAsia="en-US"/>
        </w:rPr>
        <w:t xml:space="preserve">n de los </w:t>
      </w:r>
      <w:r>
        <w:rPr>
          <w:rFonts w:eastAsiaTheme="minorHAnsi" w:cstheme="minorHAnsi"/>
          <w:sz w:val="24"/>
          <w:szCs w:val="24"/>
          <w:lang w:eastAsia="en-US"/>
        </w:rPr>
        <w:t>M</w:t>
      </w:r>
      <w:r w:rsidRPr="00AE595E">
        <w:rPr>
          <w:rFonts w:eastAsiaTheme="minorHAnsi" w:cstheme="minorHAnsi"/>
          <w:sz w:val="24"/>
          <w:szCs w:val="24"/>
          <w:lang w:eastAsia="en-US"/>
        </w:rPr>
        <w:t>embrillos</w:t>
      </w:r>
      <w:r w:rsidRPr="00AE595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J</w:t>
      </w:r>
      <w:r w:rsidRPr="00AE595E">
        <w:rPr>
          <w:rFonts w:cstheme="minorHAnsi"/>
          <w:sz w:val="24"/>
          <w:szCs w:val="24"/>
        </w:rPr>
        <w:t>alisco</w:t>
      </w:r>
      <w:r>
        <w:rPr>
          <w:rFonts w:cstheme="minorHAnsi"/>
          <w:sz w:val="24"/>
          <w:szCs w:val="24"/>
        </w:rPr>
        <w:t>:</w:t>
      </w:r>
    </w:p>
    <w:p w:rsidR="00A44439" w:rsidRDefault="00A44439" w:rsidP="00A44439">
      <w:pPr>
        <w:spacing w:after="0" w:line="240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</w:p>
    <w:p w:rsidR="00A44439" w:rsidRPr="00786B42" w:rsidRDefault="00A44439" w:rsidP="00A44439">
      <w:pPr>
        <w:spacing w:after="0" w:line="240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786B42">
        <w:rPr>
          <w:rFonts w:eastAsiaTheme="minorHAnsi" w:cstheme="minorHAnsi"/>
          <w:b/>
          <w:sz w:val="24"/>
          <w:szCs w:val="24"/>
          <w:lang w:eastAsia="en-US"/>
        </w:rPr>
        <w:t>EXPOSICION DE MOTIVOS</w:t>
      </w:r>
    </w:p>
    <w:p w:rsidR="00A44439" w:rsidRPr="00786B42" w:rsidRDefault="00A44439" w:rsidP="00A4443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A44439" w:rsidRPr="00786B42" w:rsidRDefault="00A44439" w:rsidP="00A4443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786B42">
        <w:rPr>
          <w:rFonts w:eastAsiaTheme="minorHAnsi" w:cstheme="minorHAnsi"/>
          <w:sz w:val="24"/>
          <w:szCs w:val="24"/>
          <w:lang w:eastAsia="en-US"/>
        </w:rPr>
        <w:t xml:space="preserve">A fin de consolidar la participación ciudadana en la vigilancia del correcto desempeño de la Administración Pública Municipal, </w:t>
      </w:r>
      <w:r w:rsidR="00EA1087">
        <w:rPr>
          <w:rFonts w:eastAsiaTheme="minorHAnsi" w:cstheme="minorHAnsi"/>
          <w:sz w:val="24"/>
          <w:szCs w:val="24"/>
          <w:lang w:eastAsia="en-US"/>
        </w:rPr>
        <w:t>este Ayuntamiento determino</w:t>
      </w:r>
      <w:r w:rsidRPr="00786B42">
        <w:rPr>
          <w:rFonts w:eastAsiaTheme="minorHAnsi" w:cstheme="minorHAnsi"/>
          <w:sz w:val="24"/>
          <w:szCs w:val="24"/>
          <w:lang w:eastAsia="en-US"/>
        </w:rPr>
        <w:t xml:space="preserve"> la creación de un Consejo Ciudadano de Transparencia y Acceso a la Información  en el Municipio de Ixtlahuacán de los Membrillos, Jalisco, como un órgano de consulta, análisis, opinión y evaluación, de los proyectos, programas, obras, acciones, trámites y servicios de las Dependencias y Entidades de la Administración Pública Municipal, así como del actuar de sus servidores públicos, con el objeto de optimizar y transparentar el uso, destino y resultados de la utilización de los recursos públicos.</w:t>
      </w:r>
    </w:p>
    <w:p w:rsidR="00A44439" w:rsidRPr="00786B42" w:rsidRDefault="00A44439" w:rsidP="00A4443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A44439" w:rsidRPr="00786B42" w:rsidRDefault="00A44439" w:rsidP="00A4443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786B42">
        <w:rPr>
          <w:rFonts w:eastAsiaTheme="minorHAnsi" w:cstheme="minorHAnsi"/>
          <w:sz w:val="24"/>
          <w:szCs w:val="24"/>
          <w:lang w:eastAsia="en-US"/>
        </w:rPr>
        <w:t>Lo anterior  buscando lograr la figura de un Gobierno moderno, eficiente, honesto y transparente, cumpliendo con el objetico de lograr la transparencia y optimización del uso, destino y resultado de los recursos públicos, para que los ciudadanos de este municipio tengan la posibilidad de vigilar el actuar de una administración pública confiable.</w:t>
      </w:r>
    </w:p>
    <w:p w:rsidR="00A44439" w:rsidRPr="00786B42" w:rsidRDefault="00A44439" w:rsidP="00A4443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A44439" w:rsidRDefault="00EA1087" w:rsidP="00A4443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 xml:space="preserve">Con lo anterior se </w:t>
      </w:r>
      <w:r w:rsidR="00785880">
        <w:rPr>
          <w:rFonts w:eastAsiaTheme="minorHAnsi" w:cstheme="minorHAnsi"/>
          <w:sz w:val="24"/>
          <w:szCs w:val="24"/>
          <w:lang w:eastAsia="en-US"/>
        </w:rPr>
        <w:t>buscó</w:t>
      </w:r>
      <w:r w:rsidR="00A44439" w:rsidRPr="00786B42">
        <w:rPr>
          <w:rFonts w:eastAsiaTheme="minorHAnsi" w:cstheme="minorHAnsi"/>
          <w:sz w:val="24"/>
          <w:szCs w:val="24"/>
          <w:lang w:eastAsia="en-US"/>
        </w:rPr>
        <w:t xml:space="preserve"> fortalecer el  desarrollo y participación ciudadana y comunitaria, y fomentar el encuentro entre autoridades y ciudadanía para lograr soluciones de manera coordinada y consensuada. </w:t>
      </w:r>
    </w:p>
    <w:p w:rsidR="00A44439" w:rsidRDefault="00A44439" w:rsidP="00A4443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A44439" w:rsidRDefault="00785880" w:rsidP="00450640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Para ese efecto el Ayuntamiento aprobó el Reglamento</w:t>
      </w:r>
      <w:r w:rsidRPr="00785880">
        <w:rPr>
          <w:rFonts w:eastAsiaTheme="minorHAnsi" w:cs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 w:cstheme="minorHAnsi"/>
          <w:sz w:val="24"/>
          <w:szCs w:val="24"/>
          <w:lang w:eastAsia="en-US"/>
        </w:rPr>
        <w:t>del Consejo C</w:t>
      </w:r>
      <w:r w:rsidRPr="00785880">
        <w:rPr>
          <w:rFonts w:eastAsiaTheme="minorHAnsi" w:cstheme="minorHAnsi"/>
          <w:sz w:val="24"/>
          <w:szCs w:val="24"/>
          <w:lang w:eastAsia="en-US"/>
        </w:rPr>
        <w:t xml:space="preserve">iudadano de </w:t>
      </w:r>
      <w:r>
        <w:rPr>
          <w:rFonts w:eastAsiaTheme="minorHAnsi" w:cstheme="minorHAnsi"/>
          <w:sz w:val="24"/>
          <w:szCs w:val="24"/>
          <w:lang w:eastAsia="en-US"/>
        </w:rPr>
        <w:t>T</w:t>
      </w:r>
      <w:r w:rsidRPr="00785880">
        <w:rPr>
          <w:rFonts w:eastAsiaTheme="minorHAnsi" w:cstheme="minorHAnsi"/>
          <w:sz w:val="24"/>
          <w:szCs w:val="24"/>
          <w:lang w:eastAsia="en-US"/>
        </w:rPr>
        <w:t xml:space="preserve">ransparencia e </w:t>
      </w:r>
      <w:r>
        <w:rPr>
          <w:rFonts w:eastAsiaTheme="minorHAnsi" w:cstheme="minorHAnsi"/>
          <w:sz w:val="24"/>
          <w:szCs w:val="24"/>
          <w:lang w:eastAsia="en-US"/>
        </w:rPr>
        <w:t>I</w:t>
      </w:r>
      <w:r w:rsidRPr="00785880">
        <w:rPr>
          <w:rFonts w:eastAsiaTheme="minorHAnsi" w:cstheme="minorHAnsi"/>
          <w:sz w:val="24"/>
          <w:szCs w:val="24"/>
          <w:lang w:eastAsia="en-US"/>
        </w:rPr>
        <w:t xml:space="preserve">nformación </w:t>
      </w:r>
      <w:r>
        <w:rPr>
          <w:rFonts w:eastAsiaTheme="minorHAnsi" w:cstheme="minorHAnsi"/>
          <w:sz w:val="24"/>
          <w:szCs w:val="24"/>
          <w:lang w:eastAsia="en-US"/>
        </w:rPr>
        <w:t>P</w:t>
      </w:r>
      <w:r w:rsidRPr="00785880">
        <w:rPr>
          <w:rFonts w:eastAsiaTheme="minorHAnsi" w:cstheme="minorHAnsi"/>
          <w:sz w:val="24"/>
          <w:szCs w:val="24"/>
          <w:lang w:eastAsia="en-US"/>
        </w:rPr>
        <w:t xml:space="preserve">ública del </w:t>
      </w:r>
      <w:r>
        <w:rPr>
          <w:rFonts w:eastAsiaTheme="minorHAnsi" w:cstheme="minorHAnsi"/>
          <w:sz w:val="24"/>
          <w:szCs w:val="24"/>
          <w:lang w:eastAsia="en-US"/>
        </w:rPr>
        <w:t>Municipio de Ixtlahuacán de los M</w:t>
      </w:r>
      <w:r w:rsidRPr="00785880">
        <w:rPr>
          <w:rFonts w:eastAsiaTheme="minorHAnsi" w:cstheme="minorHAnsi"/>
          <w:sz w:val="24"/>
          <w:szCs w:val="24"/>
          <w:lang w:eastAsia="en-US"/>
        </w:rPr>
        <w:t>embrillos</w:t>
      </w:r>
      <w:r>
        <w:rPr>
          <w:rFonts w:cstheme="minorHAnsi"/>
          <w:sz w:val="24"/>
          <w:szCs w:val="24"/>
        </w:rPr>
        <w:t>, J</w:t>
      </w:r>
      <w:r w:rsidRPr="00785880">
        <w:rPr>
          <w:rFonts w:cstheme="minorHAnsi"/>
          <w:sz w:val="24"/>
          <w:szCs w:val="24"/>
        </w:rPr>
        <w:t>alisco</w:t>
      </w:r>
      <w:r>
        <w:rPr>
          <w:rFonts w:cstheme="minorHAnsi"/>
          <w:sz w:val="24"/>
          <w:szCs w:val="24"/>
        </w:rPr>
        <w:t>, más sin embargo al hacerse la medición correspondiente por</w:t>
      </w:r>
      <w:r w:rsidR="00A44439" w:rsidRPr="00785880">
        <w:rPr>
          <w:rFonts w:eastAsiaTheme="minorHAnsi" w:cstheme="minorHAnsi"/>
          <w:sz w:val="24"/>
          <w:szCs w:val="24"/>
          <w:lang w:eastAsia="en-US"/>
        </w:rPr>
        <w:t xml:space="preserve"> el colectivo CIMTRA </w:t>
      </w:r>
      <w:r>
        <w:rPr>
          <w:rFonts w:eastAsiaTheme="minorHAnsi" w:cstheme="minorHAnsi"/>
          <w:sz w:val="24"/>
          <w:szCs w:val="24"/>
          <w:lang w:eastAsia="en-US"/>
        </w:rPr>
        <w:t xml:space="preserve">dicho organismo tuvo a bien hacer recomendaciones para reformar y adicionar algunos </w:t>
      </w:r>
      <w:r>
        <w:rPr>
          <w:rFonts w:eastAsiaTheme="minorHAnsi" w:cstheme="minorHAnsi"/>
          <w:sz w:val="24"/>
          <w:szCs w:val="24"/>
          <w:lang w:eastAsia="en-US"/>
        </w:rPr>
        <w:lastRenderedPageBreak/>
        <w:t>artículos del reglamento en cita, para dejar más claro el grado de p</w:t>
      </w:r>
      <w:r w:rsidR="00A44439" w:rsidRPr="00785880">
        <w:rPr>
          <w:rFonts w:eastAsiaTheme="minorHAnsi" w:cstheme="minorHAnsi"/>
          <w:sz w:val="24"/>
          <w:szCs w:val="24"/>
          <w:lang w:eastAsia="en-US"/>
        </w:rPr>
        <w:t>articipación ciudadana en cada uno de los procesos que se llevan a cabo</w:t>
      </w:r>
      <w:r w:rsidR="0041120D" w:rsidRPr="00785880">
        <w:rPr>
          <w:rFonts w:eastAsiaTheme="minorHAnsi" w:cstheme="minorHAnsi"/>
          <w:sz w:val="24"/>
          <w:szCs w:val="24"/>
          <w:lang w:eastAsia="en-US"/>
        </w:rPr>
        <w:t xml:space="preserve"> en este municipio</w:t>
      </w:r>
      <w:r w:rsidR="009425A1" w:rsidRPr="00785880">
        <w:rPr>
          <w:rFonts w:eastAsiaTheme="minorHAnsi" w:cstheme="minorHAnsi"/>
          <w:sz w:val="24"/>
          <w:szCs w:val="24"/>
          <w:lang w:eastAsia="en-US"/>
        </w:rPr>
        <w:t xml:space="preserve"> y para </w:t>
      </w:r>
      <w:r w:rsidR="009425A1" w:rsidRPr="00785880">
        <w:rPr>
          <w:rFonts w:cstheme="minorHAnsi"/>
          <w:sz w:val="24"/>
          <w:szCs w:val="24"/>
        </w:rPr>
        <w:t>garantizar la continuidad de los trabajos del consejo.</w:t>
      </w:r>
    </w:p>
    <w:p w:rsidR="00A44439" w:rsidRPr="00786B42" w:rsidRDefault="00A44439" w:rsidP="00A44439">
      <w:pPr>
        <w:spacing w:after="0" w:line="240" w:lineRule="auto"/>
        <w:ind w:firstLine="708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A44439" w:rsidRPr="00786B42" w:rsidRDefault="00A44439" w:rsidP="00A44439">
      <w:pPr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  <w:r w:rsidRPr="00786B42">
        <w:rPr>
          <w:rFonts w:eastAsiaTheme="minorHAnsi" w:cstheme="minorHAnsi"/>
          <w:sz w:val="24"/>
          <w:szCs w:val="24"/>
        </w:rPr>
        <w:t>Para ello y considerando los lineamientos que contienen tanto la Ley del Gobierno y la Administración Pública del Estado de Jalisco, el Reglamento del Gobierno y la Administración Pública del Ayuntamiento Constitucional de Ixtlahuacán de los Membrillos, Jalisco y con fundamento en lo que establecen los artículos 40 fracción II, 41 y 42 del primer ordenamiento citado, sometemos a la consideración del Pleno del Ayuntamiento de Ixtlahuacán de los Membrillos, Jalisco, la siguiente iniciativa de:</w:t>
      </w:r>
    </w:p>
    <w:p w:rsidR="00DF1187" w:rsidRDefault="00DF1187"/>
    <w:p w:rsidR="0041120D" w:rsidRDefault="00785880" w:rsidP="005A4A3C">
      <w:pPr>
        <w:spacing w:after="0" w:line="240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>
        <w:rPr>
          <w:rFonts w:eastAsiaTheme="minorHAnsi" w:cstheme="minorHAnsi"/>
          <w:b/>
          <w:sz w:val="24"/>
          <w:szCs w:val="24"/>
          <w:lang w:eastAsia="en-US"/>
        </w:rPr>
        <w:t>REFOMAS Y ADICIONES</w:t>
      </w:r>
      <w:r w:rsidR="005A4A3C">
        <w:rPr>
          <w:rFonts w:eastAsiaTheme="minorHAnsi" w:cstheme="minorHAnsi"/>
          <w:b/>
          <w:sz w:val="24"/>
          <w:szCs w:val="24"/>
          <w:lang w:eastAsia="en-US"/>
        </w:rPr>
        <w:t xml:space="preserve"> A LOS ARTICULOS 6 Y 12 DEL </w:t>
      </w:r>
      <w:r w:rsidR="0041120D" w:rsidRPr="00786B42">
        <w:rPr>
          <w:rFonts w:eastAsiaTheme="minorHAnsi" w:cstheme="minorHAnsi"/>
          <w:b/>
          <w:sz w:val="24"/>
          <w:szCs w:val="24"/>
          <w:lang w:eastAsia="en-US"/>
        </w:rPr>
        <w:t>REGLAMENTO DEL CONSEJO CIUDADANO DE TRANSPARENCIA E INFORMACIÓN PÚBLICA DEL MUNICIPIO DE IXTLAHUACAN DE LOS MEMBRILLOS</w:t>
      </w:r>
    </w:p>
    <w:p w:rsidR="0041120D" w:rsidRDefault="0041120D"/>
    <w:p w:rsidR="0041120D" w:rsidRDefault="0054076E">
      <w:r>
        <w:t>REFORMA</w:t>
      </w:r>
      <w:r w:rsidR="0041120D">
        <w:t>:</w:t>
      </w:r>
    </w:p>
    <w:p w:rsidR="0041120D" w:rsidRPr="00786B42" w:rsidRDefault="0041120D" w:rsidP="004112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86B42">
        <w:rPr>
          <w:rFonts w:cstheme="minorHAnsi"/>
          <w:b/>
          <w:sz w:val="24"/>
          <w:szCs w:val="24"/>
        </w:rPr>
        <w:t>Artículo 6.-</w:t>
      </w:r>
      <w:r w:rsidRPr="00786B42">
        <w:rPr>
          <w:rFonts w:cstheme="minorHAnsi"/>
          <w:sz w:val="24"/>
          <w:szCs w:val="24"/>
        </w:rPr>
        <w:t xml:space="preserve"> El Consejo se integra de la siguiente manera:</w:t>
      </w:r>
    </w:p>
    <w:p w:rsidR="0041120D" w:rsidRPr="00786B42" w:rsidRDefault="0041120D" w:rsidP="004112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86B42">
        <w:rPr>
          <w:rFonts w:cstheme="minorHAnsi"/>
          <w:sz w:val="24"/>
          <w:szCs w:val="24"/>
        </w:rPr>
        <w:t xml:space="preserve">I.- El </w:t>
      </w:r>
      <w:r w:rsidR="008B3CBC">
        <w:rPr>
          <w:rFonts w:cstheme="minorHAnsi"/>
          <w:sz w:val="24"/>
          <w:szCs w:val="24"/>
        </w:rPr>
        <w:t xml:space="preserve">nombramiento del </w:t>
      </w:r>
      <w:r w:rsidRPr="00786B42">
        <w:rPr>
          <w:rFonts w:cstheme="minorHAnsi"/>
          <w:sz w:val="24"/>
          <w:szCs w:val="24"/>
        </w:rPr>
        <w:t xml:space="preserve">Presidente del Consejo, </w:t>
      </w:r>
      <w:r w:rsidR="008B3CBC">
        <w:rPr>
          <w:rFonts w:cstheme="minorHAnsi"/>
          <w:sz w:val="24"/>
          <w:szCs w:val="24"/>
        </w:rPr>
        <w:t>deberá</w:t>
      </w:r>
      <w:r w:rsidRPr="00786B42">
        <w:rPr>
          <w:rFonts w:cstheme="minorHAnsi"/>
          <w:sz w:val="24"/>
          <w:szCs w:val="24"/>
        </w:rPr>
        <w:t xml:space="preserve"> recae</w:t>
      </w:r>
      <w:r w:rsidR="008B3CBC">
        <w:rPr>
          <w:rFonts w:cstheme="minorHAnsi"/>
          <w:sz w:val="24"/>
          <w:szCs w:val="24"/>
        </w:rPr>
        <w:t>r</w:t>
      </w:r>
      <w:r w:rsidRPr="00786B42">
        <w:rPr>
          <w:rFonts w:cstheme="minorHAnsi"/>
          <w:sz w:val="24"/>
          <w:szCs w:val="24"/>
        </w:rPr>
        <w:t xml:space="preserve"> en un representante de la sociedad civil, que se haya destacado </w:t>
      </w:r>
      <w:r w:rsidR="0054076E">
        <w:rPr>
          <w:rFonts w:cstheme="minorHAnsi"/>
          <w:sz w:val="24"/>
          <w:szCs w:val="24"/>
        </w:rPr>
        <w:t xml:space="preserve">por </w:t>
      </w:r>
      <w:r w:rsidRPr="00786B42">
        <w:rPr>
          <w:rFonts w:cstheme="minorHAnsi"/>
          <w:sz w:val="24"/>
          <w:szCs w:val="24"/>
        </w:rPr>
        <w:t xml:space="preserve">su participación con la sociedad, además de cumplir con los requisitos establecidos en el presente reglamento. </w:t>
      </w:r>
    </w:p>
    <w:p w:rsidR="0041120D" w:rsidRPr="00786B42" w:rsidRDefault="0041120D" w:rsidP="004112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86B42">
        <w:rPr>
          <w:rFonts w:cstheme="minorHAnsi"/>
          <w:sz w:val="24"/>
          <w:szCs w:val="24"/>
        </w:rPr>
        <w:t>II.- El titular de la unidad de transparencia del Ayuntamiento quién se desempeñará como Secretario Técnico del Consejo, quien además es un servidor público designado por el Presidente Municipal.</w:t>
      </w:r>
    </w:p>
    <w:p w:rsidR="0054076E" w:rsidRDefault="0054076E" w:rsidP="004112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0626" w:rsidRPr="00200626" w:rsidRDefault="0041120D" w:rsidP="00200626">
      <w:pPr>
        <w:pStyle w:val="Default"/>
        <w:jc w:val="both"/>
        <w:rPr>
          <w:rFonts w:asciiTheme="minorHAnsi" w:hAnsiTheme="minorHAnsi" w:cstheme="minorHAnsi"/>
        </w:rPr>
      </w:pPr>
      <w:r w:rsidRPr="00200626">
        <w:rPr>
          <w:rFonts w:asciiTheme="minorHAnsi" w:hAnsiTheme="minorHAnsi" w:cstheme="minorHAnsi"/>
        </w:rPr>
        <w:t xml:space="preserve">III.- Cinco Consejeros Ciudadanos cuyos cargos recaen en representantes de la sociedad civil que se hubieran destacado por su honestidad, conducta ejemplar y altruismo. </w:t>
      </w:r>
      <w:r w:rsidR="00200626" w:rsidRPr="00200626">
        <w:rPr>
          <w:rFonts w:asciiTheme="minorHAnsi" w:hAnsiTheme="minorHAnsi" w:cstheme="minorHAnsi"/>
        </w:rPr>
        <w:t>Los cuales no podrán ser funcionarios públicos de ningún orden de gobierno u organismo público.</w:t>
      </w:r>
    </w:p>
    <w:p w:rsidR="00200626" w:rsidRDefault="00200626" w:rsidP="00200626">
      <w:pPr>
        <w:pStyle w:val="Default"/>
        <w:jc w:val="both"/>
        <w:rPr>
          <w:rFonts w:asciiTheme="majorHAnsi" w:hAnsiTheme="majorHAnsi"/>
          <w:b/>
          <w:bCs/>
        </w:rPr>
      </w:pPr>
    </w:p>
    <w:p w:rsidR="0041120D" w:rsidRPr="00786B42" w:rsidRDefault="0041120D" w:rsidP="004112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86B42">
        <w:rPr>
          <w:rFonts w:cstheme="minorHAnsi"/>
          <w:sz w:val="24"/>
          <w:szCs w:val="24"/>
        </w:rPr>
        <w:t xml:space="preserve">IV.- El Encargado del Órgano de Control Interno del Municipio. </w:t>
      </w:r>
    </w:p>
    <w:p w:rsidR="0041120D" w:rsidRPr="00786B42" w:rsidRDefault="0041120D" w:rsidP="004112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120D" w:rsidRDefault="0041120D" w:rsidP="004112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86B42">
        <w:rPr>
          <w:rFonts w:cstheme="minorHAnsi"/>
          <w:sz w:val="24"/>
          <w:szCs w:val="24"/>
        </w:rPr>
        <w:t>Los integrantes del Consejo a los que se refieren las fracciones I y III tendrán derecho a voz y voto, y en el caso del Secretario Técnico y el Encargado del Órgano de Control Interno solo tendrán derecho a voz sin derecho a voto.</w:t>
      </w:r>
    </w:p>
    <w:p w:rsidR="0041120D" w:rsidRDefault="0041120D" w:rsidP="004112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120D" w:rsidRDefault="008E5C8C" w:rsidP="0041120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el caso del presidente del consejo y los consejeros ciudadanos, su</w:t>
      </w:r>
      <w:r w:rsidR="0041120D">
        <w:rPr>
          <w:rFonts w:cstheme="minorHAnsi"/>
          <w:sz w:val="24"/>
          <w:szCs w:val="24"/>
        </w:rPr>
        <w:t xml:space="preserve"> integración </w:t>
      </w:r>
      <w:r>
        <w:rPr>
          <w:rFonts w:cstheme="minorHAnsi"/>
          <w:sz w:val="24"/>
          <w:szCs w:val="24"/>
        </w:rPr>
        <w:t>al</w:t>
      </w:r>
      <w:r w:rsidR="0041120D">
        <w:rPr>
          <w:rFonts w:cstheme="minorHAnsi"/>
          <w:sz w:val="24"/>
          <w:szCs w:val="24"/>
        </w:rPr>
        <w:t xml:space="preserve"> consejo ciudadano de transparencia e información </w:t>
      </w:r>
      <w:r>
        <w:rPr>
          <w:rFonts w:cstheme="minorHAnsi"/>
          <w:sz w:val="24"/>
          <w:szCs w:val="24"/>
        </w:rPr>
        <w:t>pública</w:t>
      </w:r>
      <w:r w:rsidR="0041120D">
        <w:rPr>
          <w:rFonts w:cstheme="minorHAnsi"/>
          <w:sz w:val="24"/>
          <w:szCs w:val="24"/>
        </w:rPr>
        <w:t xml:space="preserve"> del municipio de </w:t>
      </w:r>
      <w:r w:rsidR="00200626">
        <w:rPr>
          <w:rFonts w:cstheme="minorHAnsi"/>
          <w:sz w:val="24"/>
          <w:szCs w:val="24"/>
        </w:rPr>
        <w:t>Ixtlahuacán</w:t>
      </w:r>
      <w:r w:rsidR="0041120D">
        <w:rPr>
          <w:rFonts w:cstheme="minorHAnsi"/>
          <w:sz w:val="24"/>
          <w:szCs w:val="24"/>
        </w:rPr>
        <w:t xml:space="preserve"> de </w:t>
      </w:r>
      <w:r w:rsidR="009425A1">
        <w:rPr>
          <w:rFonts w:cstheme="minorHAnsi"/>
          <w:sz w:val="24"/>
          <w:szCs w:val="24"/>
        </w:rPr>
        <w:t>los M</w:t>
      </w:r>
      <w:r w:rsidR="0041120D">
        <w:rPr>
          <w:rFonts w:cstheme="minorHAnsi"/>
          <w:sz w:val="24"/>
          <w:szCs w:val="24"/>
        </w:rPr>
        <w:t>embrillos</w:t>
      </w:r>
      <w:r>
        <w:rPr>
          <w:rFonts w:cstheme="minorHAnsi"/>
          <w:sz w:val="24"/>
          <w:szCs w:val="24"/>
        </w:rPr>
        <w:t xml:space="preserve">, debe realizarse de manera escalonada o a mitad del periodo de la administración. </w:t>
      </w:r>
      <w:r w:rsidR="009425A1">
        <w:rPr>
          <w:rFonts w:cstheme="minorHAnsi"/>
          <w:sz w:val="24"/>
          <w:szCs w:val="24"/>
        </w:rPr>
        <w:t>Esto para garantizar</w:t>
      </w:r>
      <w:r w:rsidR="0054076E">
        <w:rPr>
          <w:rFonts w:cstheme="minorHAnsi"/>
          <w:sz w:val="24"/>
          <w:szCs w:val="24"/>
        </w:rPr>
        <w:t xml:space="preserve"> </w:t>
      </w:r>
      <w:r w:rsidR="009425A1">
        <w:rPr>
          <w:rFonts w:cstheme="minorHAnsi"/>
          <w:sz w:val="24"/>
          <w:szCs w:val="24"/>
        </w:rPr>
        <w:t>la continuidad de los trabajos del consejo en mención.</w:t>
      </w:r>
    </w:p>
    <w:p w:rsidR="0041120D" w:rsidRPr="00786B42" w:rsidRDefault="0041120D" w:rsidP="004112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7DB2" w:rsidRDefault="007D7DB2"/>
    <w:p w:rsidR="0041120D" w:rsidRDefault="0054076E">
      <w:r>
        <w:lastRenderedPageBreak/>
        <w:t>REFORMA</w:t>
      </w:r>
      <w:r w:rsidR="0041120D">
        <w:t>:</w:t>
      </w:r>
    </w:p>
    <w:p w:rsidR="0041120D" w:rsidRPr="00786B42" w:rsidRDefault="0041120D" w:rsidP="004112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86B42">
        <w:rPr>
          <w:rFonts w:cstheme="minorHAnsi"/>
          <w:b/>
          <w:sz w:val="24"/>
          <w:szCs w:val="24"/>
        </w:rPr>
        <w:t xml:space="preserve">Artículo 12.- </w:t>
      </w:r>
      <w:r w:rsidR="008E5C8C">
        <w:rPr>
          <w:rFonts w:cstheme="minorHAnsi"/>
          <w:sz w:val="24"/>
          <w:szCs w:val="24"/>
        </w:rPr>
        <w:t>L</w:t>
      </w:r>
      <w:r w:rsidRPr="00786B42">
        <w:rPr>
          <w:rFonts w:cstheme="minorHAnsi"/>
          <w:sz w:val="24"/>
          <w:szCs w:val="24"/>
        </w:rPr>
        <w:t>as sesiones del Consejo</w:t>
      </w:r>
      <w:r w:rsidR="008E5C8C">
        <w:rPr>
          <w:rFonts w:cstheme="minorHAnsi"/>
          <w:sz w:val="24"/>
          <w:szCs w:val="24"/>
        </w:rPr>
        <w:t xml:space="preserve"> podrán ser ordinarias y extraordinarias</w:t>
      </w:r>
      <w:r w:rsidRPr="00786B42">
        <w:rPr>
          <w:rFonts w:cstheme="minorHAnsi"/>
          <w:sz w:val="24"/>
          <w:szCs w:val="24"/>
        </w:rPr>
        <w:t>,</w:t>
      </w:r>
      <w:r w:rsidR="008E5C8C">
        <w:rPr>
          <w:rFonts w:cstheme="minorHAnsi"/>
          <w:sz w:val="24"/>
          <w:szCs w:val="24"/>
        </w:rPr>
        <w:t xml:space="preserve"> y deberán de ser públicas y abiertas, y podrá asistir cualquier persona para que aporte sus experiencias en las materias propias</w:t>
      </w:r>
      <w:r w:rsidR="009425A1">
        <w:rPr>
          <w:rFonts w:cstheme="minorHAnsi"/>
          <w:sz w:val="24"/>
          <w:szCs w:val="24"/>
        </w:rPr>
        <w:t xml:space="preserve"> del mismo; </w:t>
      </w:r>
      <w:r w:rsidRPr="00786B42">
        <w:rPr>
          <w:rFonts w:cstheme="minorHAnsi"/>
          <w:sz w:val="24"/>
          <w:szCs w:val="24"/>
        </w:rPr>
        <w:t xml:space="preserve">servidores públicos, especialistas, representantes de las Universidades, Colegios de Profesionistas u otros representantes de los sectores sociales, </w:t>
      </w:r>
      <w:r w:rsidR="009425A1">
        <w:rPr>
          <w:rFonts w:cstheme="minorHAnsi"/>
          <w:sz w:val="24"/>
          <w:szCs w:val="24"/>
        </w:rPr>
        <w:t>así</w:t>
      </w:r>
      <w:r w:rsidR="008E5C8C">
        <w:rPr>
          <w:rFonts w:cstheme="minorHAnsi"/>
          <w:sz w:val="24"/>
          <w:szCs w:val="24"/>
        </w:rPr>
        <w:t xml:space="preserve"> como la ciudadanía en general quienes </w:t>
      </w:r>
      <w:r w:rsidRPr="00786B42">
        <w:rPr>
          <w:rFonts w:cstheme="minorHAnsi"/>
          <w:sz w:val="24"/>
          <w:szCs w:val="24"/>
        </w:rPr>
        <w:t>tendrán derecho a voz</w:t>
      </w:r>
      <w:r w:rsidR="009425A1">
        <w:rPr>
          <w:rFonts w:cstheme="minorHAnsi"/>
          <w:sz w:val="24"/>
          <w:szCs w:val="24"/>
        </w:rPr>
        <w:t>,</w:t>
      </w:r>
      <w:r w:rsidRPr="00786B42">
        <w:rPr>
          <w:rFonts w:cstheme="minorHAnsi"/>
          <w:sz w:val="24"/>
          <w:szCs w:val="24"/>
        </w:rPr>
        <w:t xml:space="preserve"> pero no tendrán derecho a voto. </w:t>
      </w:r>
    </w:p>
    <w:p w:rsidR="0054076E" w:rsidRDefault="0054076E" w:rsidP="00E02D4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A1087" w:rsidRDefault="00EA1087" w:rsidP="00E02D4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02D4E" w:rsidRPr="00786B42" w:rsidRDefault="00E02D4E" w:rsidP="00E02D4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86B42">
        <w:rPr>
          <w:rFonts w:cstheme="minorHAnsi"/>
          <w:b/>
          <w:sz w:val="24"/>
          <w:szCs w:val="24"/>
        </w:rPr>
        <w:t>Transitorios:</w:t>
      </w:r>
    </w:p>
    <w:p w:rsidR="00E02D4E" w:rsidRPr="00786B42" w:rsidRDefault="00E02D4E" w:rsidP="00E02D4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2D4E" w:rsidRDefault="00E02D4E" w:rsidP="00E02D4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86B42">
        <w:rPr>
          <w:rFonts w:cstheme="minorHAnsi"/>
          <w:b/>
          <w:sz w:val="24"/>
          <w:szCs w:val="24"/>
        </w:rPr>
        <w:t xml:space="preserve">PRIMERO.- </w:t>
      </w:r>
      <w:r w:rsidR="00EA1087">
        <w:rPr>
          <w:rFonts w:cstheme="minorHAnsi"/>
          <w:sz w:val="24"/>
          <w:szCs w:val="24"/>
        </w:rPr>
        <w:t>Publíquese las reformas y adiciones a los artículos del</w:t>
      </w:r>
      <w:r w:rsidRPr="00786B42">
        <w:rPr>
          <w:rFonts w:cstheme="minorHAnsi"/>
          <w:sz w:val="24"/>
          <w:szCs w:val="24"/>
        </w:rPr>
        <w:t xml:space="preserve"> Reglamento</w:t>
      </w:r>
      <w:r w:rsidR="00EA1087">
        <w:rPr>
          <w:rFonts w:cstheme="minorHAnsi"/>
          <w:sz w:val="24"/>
          <w:szCs w:val="24"/>
        </w:rPr>
        <w:t xml:space="preserve"> mencionado,</w:t>
      </w:r>
      <w:r w:rsidRPr="00786B42">
        <w:rPr>
          <w:rFonts w:cstheme="minorHAnsi"/>
          <w:sz w:val="24"/>
          <w:szCs w:val="24"/>
        </w:rPr>
        <w:t xml:space="preserve"> en la Gaceta Municipal, </w:t>
      </w:r>
      <w:r w:rsidR="00EA1087">
        <w:rPr>
          <w:rFonts w:cstheme="minorHAnsi"/>
          <w:sz w:val="24"/>
          <w:szCs w:val="24"/>
        </w:rPr>
        <w:t>las</w:t>
      </w:r>
      <w:r w:rsidRPr="00786B42">
        <w:rPr>
          <w:rFonts w:cstheme="minorHAnsi"/>
          <w:sz w:val="24"/>
          <w:szCs w:val="24"/>
        </w:rPr>
        <w:t xml:space="preserve"> cual</w:t>
      </w:r>
      <w:r w:rsidR="00EA1087">
        <w:rPr>
          <w:rFonts w:cstheme="minorHAnsi"/>
          <w:sz w:val="24"/>
          <w:szCs w:val="24"/>
        </w:rPr>
        <w:t>es</w:t>
      </w:r>
      <w:r w:rsidRPr="00786B42">
        <w:rPr>
          <w:rFonts w:cstheme="minorHAnsi"/>
          <w:sz w:val="24"/>
          <w:szCs w:val="24"/>
        </w:rPr>
        <w:t xml:space="preserve"> entrará</w:t>
      </w:r>
      <w:r w:rsidR="00EA1087">
        <w:rPr>
          <w:rFonts w:cstheme="minorHAnsi"/>
          <w:sz w:val="24"/>
          <w:szCs w:val="24"/>
        </w:rPr>
        <w:t>n</w:t>
      </w:r>
      <w:r w:rsidRPr="00786B42">
        <w:rPr>
          <w:rFonts w:cstheme="minorHAnsi"/>
          <w:sz w:val="24"/>
          <w:szCs w:val="24"/>
        </w:rPr>
        <w:t xml:space="preserve"> en vigor al día siguiente de su publicación.</w:t>
      </w:r>
    </w:p>
    <w:p w:rsidR="00EA1087" w:rsidRPr="00786B42" w:rsidRDefault="00EA1087" w:rsidP="00E02D4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2D4E" w:rsidRPr="00786B42" w:rsidRDefault="00E02D4E" w:rsidP="00E02D4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SEGUNDO</w:t>
      </w:r>
      <w:r w:rsidRPr="00786B42">
        <w:rPr>
          <w:rFonts w:cstheme="minorHAnsi"/>
          <w:b/>
          <w:sz w:val="24"/>
          <w:szCs w:val="24"/>
        </w:rPr>
        <w:t xml:space="preserve">.- </w:t>
      </w:r>
      <w:r w:rsidRPr="00786B42">
        <w:rPr>
          <w:rFonts w:cstheme="minorHAnsi"/>
          <w:sz w:val="24"/>
          <w:szCs w:val="24"/>
        </w:rPr>
        <w:t>Una vez publicada</w:t>
      </w:r>
      <w:r w:rsidR="00EA1087">
        <w:rPr>
          <w:rFonts w:cstheme="minorHAnsi"/>
          <w:sz w:val="24"/>
          <w:szCs w:val="24"/>
        </w:rPr>
        <w:t>s</w:t>
      </w:r>
      <w:r w:rsidRPr="00786B42">
        <w:rPr>
          <w:rFonts w:cstheme="minorHAnsi"/>
          <w:sz w:val="24"/>
          <w:szCs w:val="24"/>
        </w:rPr>
        <w:t xml:space="preserve"> la</w:t>
      </w:r>
      <w:r w:rsidR="00EA1087">
        <w:rPr>
          <w:rFonts w:cstheme="minorHAnsi"/>
          <w:sz w:val="24"/>
          <w:szCs w:val="24"/>
        </w:rPr>
        <w:t>s</w:t>
      </w:r>
      <w:r w:rsidRPr="00786B42">
        <w:rPr>
          <w:rFonts w:cstheme="minorHAnsi"/>
          <w:sz w:val="24"/>
          <w:szCs w:val="24"/>
        </w:rPr>
        <w:t xml:space="preserve"> presente</w:t>
      </w:r>
      <w:r w:rsidR="00EA1087">
        <w:rPr>
          <w:rFonts w:cstheme="minorHAnsi"/>
          <w:sz w:val="24"/>
          <w:szCs w:val="24"/>
        </w:rPr>
        <w:t>s reformas y adiciones</w:t>
      </w:r>
      <w:r w:rsidRPr="00786B42">
        <w:rPr>
          <w:rFonts w:cstheme="minorHAnsi"/>
          <w:sz w:val="24"/>
          <w:szCs w:val="24"/>
        </w:rPr>
        <w:t>, remítase mediante oficio un tanto de ellas al Honorable Congreso del Estado, para los efectos ordenados en las fracciones VI y VII del Artículo 42 de la Ley de Gobierno y la Administración Pública Municipal del estado de Jalisco.</w:t>
      </w:r>
    </w:p>
    <w:p w:rsidR="00E02D4E" w:rsidRPr="00786B42" w:rsidRDefault="00E02D4E" w:rsidP="00E02D4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:rsidR="00E02D4E" w:rsidRPr="00786B42" w:rsidRDefault="00E02D4E" w:rsidP="00E02D4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786B42">
        <w:rPr>
          <w:rFonts w:eastAsia="Times New Roman" w:cstheme="minorHAnsi"/>
          <w:sz w:val="24"/>
          <w:szCs w:val="24"/>
        </w:rPr>
        <w:t>En mérito de lo anterior, mando se imprima, publique y divulgue y se le dé el debido cumplimiento.</w:t>
      </w:r>
    </w:p>
    <w:p w:rsidR="00E02D4E" w:rsidRPr="00786B42" w:rsidRDefault="00E02D4E" w:rsidP="00E02D4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:rsidR="00AE595E" w:rsidRPr="00702617" w:rsidRDefault="00AE595E" w:rsidP="00AE595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702617">
        <w:rPr>
          <w:rFonts w:eastAsia="Times New Roman" w:cstheme="minorHAnsi"/>
          <w:sz w:val="24"/>
          <w:szCs w:val="24"/>
        </w:rPr>
        <w:t xml:space="preserve">Emitido en Palacio de Gobierno Municipal, Sede del Poder Ejecutivo del Ayuntamiento de Ixtlahuacán de los Membrillos, Jalisco, a los </w:t>
      </w:r>
      <w:r>
        <w:rPr>
          <w:rFonts w:eastAsia="Times New Roman" w:cstheme="minorHAnsi"/>
          <w:sz w:val="24"/>
          <w:szCs w:val="24"/>
        </w:rPr>
        <w:t>2</w:t>
      </w:r>
      <w:r w:rsidRPr="00702617">
        <w:rPr>
          <w:rFonts w:eastAsia="Times New Roman" w:cstheme="minorHAnsi"/>
          <w:sz w:val="24"/>
          <w:szCs w:val="24"/>
        </w:rPr>
        <w:t xml:space="preserve">7 </w:t>
      </w:r>
      <w:r>
        <w:rPr>
          <w:rFonts w:eastAsia="Times New Roman" w:cstheme="minorHAnsi"/>
          <w:sz w:val="24"/>
          <w:szCs w:val="24"/>
        </w:rPr>
        <w:t>veintisiete</w:t>
      </w:r>
      <w:r w:rsidRPr="00702617">
        <w:rPr>
          <w:rFonts w:eastAsia="Times New Roman" w:cstheme="minorHAnsi"/>
          <w:sz w:val="24"/>
          <w:szCs w:val="24"/>
        </w:rPr>
        <w:t xml:space="preserve"> días del mes de </w:t>
      </w:r>
      <w:r>
        <w:rPr>
          <w:rFonts w:eastAsia="Times New Roman" w:cstheme="minorHAnsi"/>
          <w:sz w:val="24"/>
          <w:szCs w:val="24"/>
        </w:rPr>
        <w:t>Marzo</w:t>
      </w:r>
      <w:r w:rsidRPr="00702617">
        <w:rPr>
          <w:rFonts w:eastAsia="Times New Roman" w:cstheme="minorHAnsi"/>
          <w:sz w:val="24"/>
          <w:szCs w:val="24"/>
        </w:rPr>
        <w:t xml:space="preserve"> del año 201</w:t>
      </w:r>
      <w:r>
        <w:rPr>
          <w:rFonts w:eastAsia="Times New Roman" w:cstheme="minorHAnsi"/>
          <w:sz w:val="24"/>
          <w:szCs w:val="24"/>
        </w:rPr>
        <w:t>8</w:t>
      </w:r>
      <w:r w:rsidRPr="00702617">
        <w:rPr>
          <w:rFonts w:eastAsia="Times New Roman" w:cstheme="minorHAnsi"/>
          <w:sz w:val="24"/>
          <w:szCs w:val="24"/>
        </w:rPr>
        <w:t xml:space="preserve"> dos mil dieci</w:t>
      </w:r>
      <w:r>
        <w:rPr>
          <w:rFonts w:eastAsia="Times New Roman" w:cstheme="minorHAnsi"/>
          <w:sz w:val="24"/>
          <w:szCs w:val="24"/>
        </w:rPr>
        <w:t>ocho</w:t>
      </w:r>
      <w:r w:rsidRPr="00702617">
        <w:rPr>
          <w:rFonts w:eastAsia="Times New Roman" w:cstheme="minorHAnsi"/>
          <w:sz w:val="24"/>
          <w:szCs w:val="24"/>
        </w:rPr>
        <w:t>.</w:t>
      </w:r>
    </w:p>
    <w:p w:rsidR="00AE595E" w:rsidRPr="00702617" w:rsidRDefault="00AE595E" w:rsidP="00AE595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702617">
        <w:rPr>
          <w:rFonts w:eastAsia="Times New Roman" w:cstheme="minorHAnsi"/>
          <w:sz w:val="24"/>
          <w:szCs w:val="24"/>
        </w:rPr>
        <w:t> </w:t>
      </w:r>
    </w:p>
    <w:p w:rsidR="00AE595E" w:rsidRPr="00702617" w:rsidRDefault="00AE595E" w:rsidP="00AE595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:rsidR="00AE595E" w:rsidRPr="00702617" w:rsidRDefault="00AE595E" w:rsidP="00AE595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:rsidR="00AE595E" w:rsidRPr="00702617" w:rsidRDefault="00AE595E" w:rsidP="00AE595E">
      <w:pPr>
        <w:spacing w:after="0"/>
        <w:jc w:val="center"/>
        <w:rPr>
          <w:rFonts w:eastAsiaTheme="minorHAnsi" w:cstheme="minorHAnsi"/>
          <w:color w:val="000000" w:themeColor="text1"/>
          <w:sz w:val="24"/>
          <w:szCs w:val="24"/>
          <w:lang w:eastAsia="en-US"/>
        </w:rPr>
      </w:pPr>
      <w:r w:rsidRPr="00702617">
        <w:rPr>
          <w:rFonts w:eastAsiaTheme="minorHAnsi" w:cstheme="minorHAnsi"/>
          <w:color w:val="000000" w:themeColor="text1"/>
          <w:sz w:val="24"/>
          <w:szCs w:val="24"/>
          <w:lang w:eastAsia="en-US"/>
        </w:rPr>
        <w:t>______________________________</w:t>
      </w:r>
    </w:p>
    <w:p w:rsidR="00AE595E" w:rsidRPr="00702617" w:rsidRDefault="00AE595E" w:rsidP="00AE595E">
      <w:pPr>
        <w:spacing w:after="0"/>
        <w:jc w:val="center"/>
        <w:rPr>
          <w:rFonts w:eastAsiaTheme="minorHAnsi" w:cstheme="minorHAnsi"/>
          <w:color w:val="000000" w:themeColor="text1"/>
          <w:sz w:val="24"/>
          <w:szCs w:val="24"/>
          <w:lang w:eastAsia="en-US"/>
        </w:rPr>
      </w:pPr>
      <w:r w:rsidRPr="00702617">
        <w:rPr>
          <w:rFonts w:eastAsiaTheme="minorHAnsi" w:cstheme="minorHAnsi"/>
          <w:color w:val="000000" w:themeColor="text1"/>
          <w:sz w:val="24"/>
          <w:szCs w:val="24"/>
          <w:lang w:eastAsia="en-US"/>
        </w:rPr>
        <w:t>DR. EDUARDO CERVANTES AGUILAR</w:t>
      </w:r>
    </w:p>
    <w:p w:rsidR="00AE595E" w:rsidRPr="00702617" w:rsidRDefault="00AE595E" w:rsidP="00AE595E">
      <w:pPr>
        <w:spacing w:after="0"/>
        <w:jc w:val="center"/>
        <w:rPr>
          <w:rFonts w:eastAsiaTheme="minorHAnsi" w:cstheme="minorHAnsi"/>
          <w:color w:val="000000" w:themeColor="text1"/>
          <w:sz w:val="24"/>
          <w:szCs w:val="24"/>
          <w:lang w:eastAsia="en-US"/>
        </w:rPr>
      </w:pPr>
      <w:r w:rsidRPr="00702617">
        <w:rPr>
          <w:rFonts w:eastAsiaTheme="minorHAnsi" w:cstheme="minorHAnsi"/>
          <w:color w:val="000000" w:themeColor="text1"/>
          <w:sz w:val="24"/>
          <w:szCs w:val="24"/>
          <w:lang w:eastAsia="en-US"/>
        </w:rPr>
        <w:t>PRESIDENTE MUNICIPAL</w:t>
      </w:r>
    </w:p>
    <w:p w:rsidR="00785880" w:rsidRPr="005A4A3C" w:rsidRDefault="00785880" w:rsidP="00AE595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</w:p>
    <w:sectPr w:rsidR="00785880" w:rsidRPr="005A4A3C" w:rsidSect="005655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439"/>
    <w:rsid w:val="00200626"/>
    <w:rsid w:val="003E0624"/>
    <w:rsid w:val="0041120D"/>
    <w:rsid w:val="00450640"/>
    <w:rsid w:val="0051260A"/>
    <w:rsid w:val="0054076E"/>
    <w:rsid w:val="00565590"/>
    <w:rsid w:val="005A4A3C"/>
    <w:rsid w:val="00715C5E"/>
    <w:rsid w:val="00785849"/>
    <w:rsid w:val="00785880"/>
    <w:rsid w:val="007D7DB2"/>
    <w:rsid w:val="008B3CBC"/>
    <w:rsid w:val="008E5C8C"/>
    <w:rsid w:val="00906A00"/>
    <w:rsid w:val="009425A1"/>
    <w:rsid w:val="00974B9E"/>
    <w:rsid w:val="00A138A7"/>
    <w:rsid w:val="00A44439"/>
    <w:rsid w:val="00AE595E"/>
    <w:rsid w:val="00CE1542"/>
    <w:rsid w:val="00D530FC"/>
    <w:rsid w:val="00DF1187"/>
    <w:rsid w:val="00E02D4E"/>
    <w:rsid w:val="00EA1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3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00626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3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00626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Trabajo</cp:lastModifiedBy>
  <cp:revision>3</cp:revision>
  <dcterms:created xsi:type="dcterms:W3CDTF">2018-04-09T18:11:00Z</dcterms:created>
  <dcterms:modified xsi:type="dcterms:W3CDTF">2018-04-09T18:26:00Z</dcterms:modified>
</cp:coreProperties>
</file>