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A6" w:rsidRDefault="00B630A6" w:rsidP="00B630A6">
      <w:bookmarkStart w:id="0" w:name="_GoBack"/>
      <w:bookmarkEnd w:id="0"/>
    </w:p>
    <w:p w:rsidR="00B630A6" w:rsidRDefault="00B630A6" w:rsidP="00B630A6">
      <w:pPr>
        <w:jc w:val="center"/>
      </w:pPr>
    </w:p>
    <w:p w:rsidR="00B630A6" w:rsidRPr="007B5C23" w:rsidRDefault="00B630A6" w:rsidP="00B630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 Enero- Diciembre  del  2019</w:t>
      </w: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066"/>
      </w:tblGrid>
      <w:tr w:rsidR="00B630A6" w:rsidTr="005B5F51">
        <w:trPr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630A6" w:rsidRPr="00BA7FC8" w:rsidRDefault="00B630A6" w:rsidP="005B5F51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Ciudadana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B630A6" w:rsidTr="005B5F51">
        <w:trPr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630A6" w:rsidRDefault="00B630A6" w:rsidP="005B5F51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Reportes ciudadanos recibidos, turnados y atendidos.</w:t>
            </w:r>
          </w:p>
        </w:tc>
      </w:tr>
      <w:tr w:rsidR="00B630A6" w:rsidTr="005B5F51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B630A6" w:rsidRDefault="00B630A6" w:rsidP="005B5F51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de los servicios públicos.</w:t>
            </w:r>
          </w:p>
        </w:tc>
      </w:tr>
      <w:tr w:rsidR="00B630A6" w:rsidTr="005B5F51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B630A6" w:rsidRPr="00BA7FC8" w:rsidRDefault="00B630A6" w:rsidP="005B5F51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reportes ciudadanos recibidos, turnados y atendidos.</w:t>
            </w:r>
          </w:p>
        </w:tc>
      </w:tr>
      <w:tr w:rsidR="00B630A6" w:rsidTr="005B5F51">
        <w:trPr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630A6" w:rsidRPr="002B3E8F" w:rsidRDefault="00B630A6" w:rsidP="005B5F51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630A6" w:rsidRPr="00AD30A3" w:rsidRDefault="00B630A6" w:rsidP="005B5F51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Eficiencia y eficacia.</w:t>
            </w:r>
          </w:p>
        </w:tc>
      </w:tr>
      <w:tr w:rsidR="00B630A6" w:rsidTr="005B5F51">
        <w:trPr>
          <w:tblCellSpacing w:w="20" w:type="dxa"/>
        </w:trPr>
        <w:tc>
          <w:tcPr>
            <w:tcW w:w="3914" w:type="dxa"/>
            <w:vAlign w:val="center"/>
          </w:tcPr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630A6" w:rsidRDefault="00B630A6" w:rsidP="005B5F51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630A6" w:rsidRDefault="00B630A6" w:rsidP="005B5F51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630A6" w:rsidRDefault="00B630A6" w:rsidP="005B5F51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reportes ciudadanos recibidos, turnados y atendidos.</w:t>
            </w:r>
          </w:p>
        </w:tc>
      </w:tr>
    </w:tbl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4"/>
        </w:rPr>
        <w:sectPr w:rsidR="00B630A6" w:rsidSect="009236A1">
          <w:pgSz w:w="12240" w:h="15840"/>
          <w:pgMar w:top="2835" w:right="1701" w:bottom="1418" w:left="2835" w:header="708" w:footer="708" w:gutter="0"/>
          <w:cols w:space="708"/>
          <w:docGrid w:linePitch="360"/>
        </w:sectPr>
      </w:pPr>
    </w:p>
    <w:p w:rsidR="00B630A6" w:rsidRDefault="00B630A6" w:rsidP="00B630A6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s-ES" w:eastAsia="es-ES"/>
        </w:rPr>
        <w:lastRenderedPageBreak/>
        <w:drawing>
          <wp:inline distT="0" distB="0" distL="0" distR="0" wp14:anchorId="194BA447" wp14:editId="05E9E74D">
            <wp:extent cx="4780800" cy="835200"/>
            <wp:effectExtent l="0" t="0" r="127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Pr="007B5C23" w:rsidRDefault="00B630A6" w:rsidP="00B630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 Enero- Septiembre del  2019</w:t>
      </w:r>
    </w:p>
    <w:p w:rsidR="00B630A6" w:rsidRDefault="00B630A6" w:rsidP="00B630A6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:rsidR="00B630A6" w:rsidRDefault="00B630A6" w:rsidP="00B630A6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>Número de reportes ciudadanos recibidos, turnados y atendidos.</w:t>
      </w:r>
    </w:p>
    <w:tbl>
      <w:tblPr>
        <w:tblpPr w:leftFromText="141" w:rightFromText="141" w:vertAnchor="page" w:horzAnchor="margin" w:tblpXSpec="center" w:tblpY="4957"/>
        <w:tblW w:w="1652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3170"/>
        <w:gridCol w:w="2036"/>
        <w:gridCol w:w="951"/>
        <w:gridCol w:w="849"/>
        <w:gridCol w:w="811"/>
        <w:gridCol w:w="813"/>
        <w:gridCol w:w="1824"/>
        <w:gridCol w:w="1502"/>
        <w:gridCol w:w="1835"/>
      </w:tblGrid>
      <w:tr w:rsidR="00B630A6" w:rsidRPr="00E8214E" w:rsidTr="005B5F51">
        <w:trPr>
          <w:trHeight w:val="1083"/>
          <w:tblCellSpacing w:w="20" w:type="dxa"/>
          <w:jc w:val="center"/>
        </w:trPr>
        <w:tc>
          <w:tcPr>
            <w:tcW w:w="584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277" w:type="dxa"/>
            <w:gridSpan w:val="2"/>
            <w:shd w:val="clear" w:color="auto" w:fill="auto"/>
            <w:noWrap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B630A6" w:rsidRPr="00E8214E" w:rsidTr="005B5F51">
        <w:trPr>
          <w:trHeight w:val="988"/>
          <w:tblCellSpacing w:w="20" w:type="dxa"/>
          <w:jc w:val="center"/>
        </w:trPr>
        <w:tc>
          <w:tcPr>
            <w:tcW w:w="5845" w:type="dxa"/>
            <w:gridSpan w:val="2"/>
            <w:vMerge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11" w:type="dxa"/>
            <w:shd w:val="clear" w:color="auto" w:fill="auto"/>
            <w:noWrap/>
            <w:textDirection w:val="tbRl"/>
            <w:vAlign w:val="bottom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809" w:type="dxa"/>
            <w:shd w:val="clear" w:color="auto" w:fill="auto"/>
            <w:noWrap/>
            <w:textDirection w:val="tbRl"/>
            <w:vAlign w:val="bottom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71" w:type="dxa"/>
            <w:shd w:val="clear" w:color="auto" w:fill="auto"/>
            <w:noWrap/>
            <w:textDirection w:val="tbRl"/>
            <w:vAlign w:val="bottom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770" w:type="dxa"/>
            <w:shd w:val="clear" w:color="auto" w:fill="auto"/>
            <w:noWrap/>
            <w:textDirection w:val="tbRl"/>
            <w:vAlign w:val="bottom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784" w:type="dxa"/>
            <w:vMerge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B630A6" w:rsidRPr="00E8214E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B630A6" w:rsidRPr="00E8214E" w:rsidTr="005B5F51">
        <w:trPr>
          <w:trHeight w:val="29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 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Administrativa del Ayuntamiento.</w:t>
            </w: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996" w:type="dxa"/>
            <w:vMerge w:val="restart"/>
            <w:shd w:val="clear" w:color="auto" w:fill="auto"/>
            <w:noWrap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91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95B2E97" wp14:editId="3A174AD8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802005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2A9F2134" wp14:editId="35C98E79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824230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Reportes recibidos y solucionados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B630A6" w:rsidRPr="00416706" w:rsidRDefault="00B630A6" w:rsidP="005B5F51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129" w:type="dxa"/>
            <w:shd w:val="clear" w:color="auto" w:fill="auto"/>
            <w:noWrap/>
            <w:vAlign w:val="center"/>
            <w:hideMark/>
          </w:tcPr>
          <w:p w:rsidR="00B630A6" w:rsidRPr="008B5C27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8B5C27"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  <w:lang w:eastAsia="es-MX"/>
              </w:rPr>
              <w:t>Periodo de tiempo.</w:t>
            </w: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vMerge/>
            <w:shd w:val="clear" w:color="auto" w:fill="auto"/>
            <w:noWrap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vMerge/>
            <w:shd w:val="clear" w:color="auto" w:fill="auto"/>
            <w:noWrap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bottom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hideMark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Agua Potable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06B95D8" wp14:editId="0A6049C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127635</wp:posOffset>
                  </wp:positionV>
                  <wp:extent cx="152400" cy="152400"/>
                  <wp:effectExtent l="0" t="0" r="0" b="0"/>
                  <wp:wrapNone/>
                  <wp:docPr id="14" name="Imagen 1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4" w:type="dxa"/>
            <w:vMerge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Alumbrado Publico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2AFBF825" wp14:editId="1F6B5F8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131445</wp:posOffset>
                  </wp:positionV>
                  <wp:extent cx="152400" cy="152400"/>
                  <wp:effectExtent l="0" t="0" r="0" b="0"/>
                  <wp:wrapNone/>
                  <wp:docPr id="15" name="Imagen 1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4" w:type="dxa"/>
            <w:vMerge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304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68.09%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Aseo Publico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47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76.59%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Desarrollo Urbano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vMerge w:val="restart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753CD82B" wp14:editId="3A3DDBD0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-1069975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72268D81" wp14:editId="4C0F90F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-808355</wp:posOffset>
                  </wp:positionV>
                  <wp:extent cx="152400" cy="152400"/>
                  <wp:effectExtent l="0" t="0" r="0" b="0"/>
                  <wp:wrapNone/>
                  <wp:docPr id="11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vMerge w:val="restart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0C3A0EF5" wp14:editId="2A5C86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-654050</wp:posOffset>
                  </wp:positionV>
                  <wp:extent cx="152400" cy="152400"/>
                  <wp:effectExtent l="0" t="0" r="0" b="0"/>
                  <wp:wrapNone/>
                  <wp:docPr id="12" name="Imagen 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Reportes recibidos y solucionados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19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78.94%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Dpto. de Ecología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AA8559F" wp14:editId="66E9915F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361950</wp:posOffset>
                  </wp:positionV>
                  <wp:extent cx="152400" cy="152400"/>
                  <wp:effectExtent l="0" t="0" r="0" b="0"/>
                  <wp:wrapNone/>
                  <wp:docPr id="8" name="Imagen 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72.72%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Obras publicas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297AD6D5" wp14:editId="689083BE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241935</wp:posOffset>
                  </wp:positionV>
                  <wp:extent cx="152400" cy="152400"/>
                  <wp:effectExtent l="0" t="0" r="0" b="0"/>
                  <wp:wrapNone/>
                  <wp:docPr id="9" name="Imagen 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47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74.46%</w:t>
            </w:r>
          </w:p>
        </w:tc>
      </w:tr>
      <w:tr w:rsidR="00B630A6" w:rsidRPr="00E8214E" w:rsidTr="005B5F51">
        <w:trPr>
          <w:trHeight w:val="486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Parques y jardines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Merge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145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88.96%</w:t>
            </w:r>
          </w:p>
        </w:tc>
      </w:tr>
      <w:tr w:rsidR="00B630A6" w:rsidRPr="00E8214E" w:rsidTr="005B5F51">
        <w:trPr>
          <w:trHeight w:val="1104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Protección Civil</w:t>
            </w:r>
          </w:p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0B1AEC1D" wp14:editId="22E0D11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530860</wp:posOffset>
                  </wp:positionV>
                  <wp:extent cx="152400" cy="152400"/>
                  <wp:effectExtent l="0" t="0" r="0" b="0"/>
                  <wp:wrapNone/>
                  <wp:docPr id="10" name="Imagen 1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25C1BD1D" wp14:editId="1480DB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530860</wp:posOffset>
                  </wp:positionV>
                  <wp:extent cx="152400" cy="152400"/>
                  <wp:effectExtent l="0" t="0" r="0" b="0"/>
                  <wp:wrapNone/>
                  <wp:docPr id="16" name="Imagen 1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4" w:type="dxa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630A6" w:rsidRPr="00E8214E" w:rsidTr="005B5F51">
        <w:trPr>
          <w:trHeight w:val="1104"/>
          <w:tblCellSpacing w:w="20" w:type="dxa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Otros</w:t>
            </w:r>
          </w:p>
        </w:tc>
        <w:tc>
          <w:tcPr>
            <w:tcW w:w="3129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Enero- Diciembre 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2E5E6432" wp14:editId="763699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527050</wp:posOffset>
                  </wp:positionV>
                  <wp:extent cx="152400" cy="152400"/>
                  <wp:effectExtent l="0" t="0" r="0" b="0"/>
                  <wp:wrapNone/>
                  <wp:docPr id="13" name="Imagen 1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84" w:type="dxa"/>
            <w:vAlign w:val="center"/>
          </w:tcPr>
          <w:p w:rsidR="00B630A6" w:rsidRPr="00416706" w:rsidRDefault="00B630A6" w:rsidP="005B5F5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B630A6" w:rsidRDefault="00B630A6" w:rsidP="005B5F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95.65%</w:t>
            </w:r>
          </w:p>
        </w:tc>
      </w:tr>
    </w:tbl>
    <w:p w:rsidR="00B630A6" w:rsidRDefault="00B630A6" w:rsidP="00B630A6">
      <w:pPr>
        <w:pStyle w:val="Sinespaciado"/>
        <w:rPr>
          <w:rFonts w:ascii="Garamond" w:hAnsi="Garamond"/>
          <w:sz w:val="24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>variación porcentual de atención y repuesta de la unidad administrativa. Con la fórmula: ((número de reportes atendidos * 100) / número de reportes ciudadanos recibidos).</w:t>
      </w:r>
    </w:p>
    <w:p w:rsidR="00B630A6" w:rsidRDefault="00B630A6" w:rsidP="00B630A6">
      <w:pPr>
        <w:pStyle w:val="Sinespaciado"/>
        <w:rPr>
          <w:rFonts w:ascii="Garamond" w:hAnsi="Garamond"/>
          <w:sz w:val="28"/>
        </w:rPr>
      </w:pPr>
    </w:p>
    <w:p w:rsidR="00B630A6" w:rsidRDefault="00B630A6" w:rsidP="00B630A6"/>
    <w:p w:rsidR="00B630A6" w:rsidRPr="004650FC" w:rsidRDefault="00B630A6" w:rsidP="00B630A6"/>
    <w:p w:rsidR="007670AB" w:rsidRDefault="007670AB"/>
    <w:sectPr w:rsidR="007670AB" w:rsidSect="009236A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A6"/>
    <w:rsid w:val="00536762"/>
    <w:rsid w:val="007670AB"/>
    <w:rsid w:val="00B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30A6"/>
    <w:pPr>
      <w:spacing w:after="0" w:line="240" w:lineRule="auto"/>
    </w:pPr>
  </w:style>
  <w:style w:type="paragraph" w:customStyle="1" w:styleId="Default">
    <w:name w:val="Default"/>
    <w:rsid w:val="00B63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30A6"/>
    <w:pPr>
      <w:spacing w:after="0" w:line="240" w:lineRule="auto"/>
    </w:pPr>
  </w:style>
  <w:style w:type="paragraph" w:customStyle="1" w:styleId="Default">
    <w:name w:val="Default"/>
    <w:rsid w:val="00B63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 IXTLAHUACAN</dc:creator>
  <cp:lastModifiedBy>transparencia</cp:lastModifiedBy>
  <cp:revision>3</cp:revision>
  <cp:lastPrinted>2020-01-09T19:15:00Z</cp:lastPrinted>
  <dcterms:created xsi:type="dcterms:W3CDTF">2020-01-08T21:16:00Z</dcterms:created>
  <dcterms:modified xsi:type="dcterms:W3CDTF">2020-01-09T19:15:00Z</dcterms:modified>
</cp:coreProperties>
</file>