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02ED" w:rsidRPr="00646BF1" w:rsidRDefault="00297F58" w:rsidP="00691278">
      <w:pPr>
        <w:ind w:right="-6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SEGUNDA </w:t>
      </w:r>
      <w:r w:rsidR="0059179B" w:rsidRPr="00646BF1">
        <w:rPr>
          <w:rFonts w:ascii="Arial" w:hAnsi="Arial" w:cs="Arial"/>
          <w:b/>
          <w:sz w:val="24"/>
          <w:szCs w:val="24"/>
        </w:rPr>
        <w:t xml:space="preserve">SESIÓN ORDINARIA DEL CONSEJO MUNICIPAL DE PARTICIPACIÓN CIUDADANA </w:t>
      </w:r>
      <w:r w:rsidR="00FD2660" w:rsidRPr="00646BF1">
        <w:rPr>
          <w:rFonts w:ascii="Arial" w:hAnsi="Arial" w:cs="Arial"/>
          <w:b/>
          <w:sz w:val="24"/>
          <w:szCs w:val="24"/>
        </w:rPr>
        <w:t>Y POPULAR PARA LA GOBERNANZA DEL MUNICIPIO DE IXTLAHUACÁN DE LOS MEMBRILLOS JALISCO</w:t>
      </w:r>
      <w:r w:rsidR="00037974">
        <w:rPr>
          <w:rFonts w:ascii="Arial" w:hAnsi="Arial" w:cs="Arial"/>
          <w:b/>
          <w:sz w:val="24"/>
          <w:szCs w:val="24"/>
        </w:rPr>
        <w:t>.</w:t>
      </w:r>
    </w:p>
    <w:p w:rsidR="00361938" w:rsidRPr="00971CAE" w:rsidRDefault="00361938" w:rsidP="008755CD">
      <w:pPr>
        <w:jc w:val="both"/>
        <w:rPr>
          <w:rFonts w:ascii="Arial" w:hAnsi="Arial" w:cs="Arial"/>
          <w:sz w:val="6"/>
          <w:szCs w:val="24"/>
        </w:rPr>
      </w:pPr>
    </w:p>
    <w:p w:rsidR="00774557" w:rsidRPr="00361938" w:rsidRDefault="00FD31FD" w:rsidP="00863B25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228F0">
        <w:rPr>
          <w:rFonts w:ascii="Arial" w:hAnsi="Arial" w:cs="Arial"/>
          <w:sz w:val="24"/>
          <w:szCs w:val="24"/>
        </w:rPr>
        <w:t xml:space="preserve">LA DIRECCIÓN DE PARTICIPACIÓN CIUDADANA Y POPULAR PARA LA </w:t>
      </w:r>
      <w:r w:rsidR="004E5874">
        <w:rPr>
          <w:rFonts w:ascii="Arial" w:hAnsi="Arial" w:cs="Arial"/>
          <w:sz w:val="24"/>
          <w:szCs w:val="24"/>
        </w:rPr>
        <w:t xml:space="preserve">GOBERNANZA   DE   IXTLAHUACAN </w:t>
      </w:r>
      <w:r w:rsidRPr="008228F0">
        <w:rPr>
          <w:rFonts w:ascii="Arial" w:hAnsi="Arial" w:cs="Arial"/>
          <w:sz w:val="24"/>
          <w:szCs w:val="24"/>
        </w:rPr>
        <w:t xml:space="preserve">DE LOS MEMBRILLOS, JALISCO, por conducto de la </w:t>
      </w:r>
      <w:r w:rsidR="006B3FC7">
        <w:rPr>
          <w:rFonts w:ascii="Arial" w:hAnsi="Arial" w:cs="Arial"/>
          <w:sz w:val="24"/>
          <w:szCs w:val="24"/>
        </w:rPr>
        <w:t>C. Maura Pineda Villagrana</w:t>
      </w:r>
      <w:r w:rsidRPr="008228F0">
        <w:rPr>
          <w:rFonts w:ascii="Arial" w:hAnsi="Arial" w:cs="Arial"/>
          <w:sz w:val="24"/>
          <w:szCs w:val="24"/>
        </w:rPr>
        <w:t>, Directora de Participación Ciudadana, con fundamento en lo que establece el artículo 39 del Reglamento de Participación Ciudadana y Popular para la Gobernanza del Municipio de Ixtlahuacán de los Membrillos, Jalisco.</w:t>
      </w:r>
    </w:p>
    <w:p w:rsidR="00FD31FD" w:rsidRPr="00646BF1" w:rsidRDefault="008755CD" w:rsidP="0038021F">
      <w:pPr>
        <w:jc w:val="center"/>
        <w:rPr>
          <w:rFonts w:ascii="Arial" w:hAnsi="Arial" w:cs="Arial"/>
          <w:b/>
          <w:sz w:val="24"/>
          <w:szCs w:val="24"/>
        </w:rPr>
      </w:pPr>
      <w:r w:rsidRPr="00646BF1">
        <w:rPr>
          <w:rFonts w:ascii="Arial" w:hAnsi="Arial" w:cs="Arial"/>
          <w:b/>
          <w:sz w:val="24"/>
          <w:szCs w:val="24"/>
        </w:rPr>
        <w:t>C</w:t>
      </w:r>
      <w:r w:rsidR="006B3FC7">
        <w:rPr>
          <w:rFonts w:ascii="Arial" w:hAnsi="Arial" w:cs="Arial"/>
          <w:b/>
          <w:sz w:val="24"/>
          <w:szCs w:val="24"/>
        </w:rPr>
        <w:t xml:space="preserve"> </w:t>
      </w:r>
      <w:r w:rsidRPr="00646BF1">
        <w:rPr>
          <w:rFonts w:ascii="Arial" w:hAnsi="Arial" w:cs="Arial"/>
          <w:b/>
          <w:sz w:val="24"/>
          <w:szCs w:val="24"/>
        </w:rPr>
        <w:t>O</w:t>
      </w:r>
      <w:r w:rsidR="006B3FC7">
        <w:rPr>
          <w:rFonts w:ascii="Arial" w:hAnsi="Arial" w:cs="Arial"/>
          <w:b/>
          <w:sz w:val="24"/>
          <w:szCs w:val="24"/>
        </w:rPr>
        <w:t xml:space="preserve"> </w:t>
      </w:r>
      <w:r w:rsidRPr="00646BF1">
        <w:rPr>
          <w:rFonts w:ascii="Arial" w:hAnsi="Arial" w:cs="Arial"/>
          <w:b/>
          <w:sz w:val="24"/>
          <w:szCs w:val="24"/>
        </w:rPr>
        <w:t>N</w:t>
      </w:r>
      <w:r w:rsidR="006B3FC7">
        <w:rPr>
          <w:rFonts w:ascii="Arial" w:hAnsi="Arial" w:cs="Arial"/>
          <w:b/>
          <w:sz w:val="24"/>
          <w:szCs w:val="24"/>
        </w:rPr>
        <w:t xml:space="preserve"> </w:t>
      </w:r>
      <w:r w:rsidRPr="00646BF1">
        <w:rPr>
          <w:rFonts w:ascii="Arial" w:hAnsi="Arial" w:cs="Arial"/>
          <w:b/>
          <w:sz w:val="24"/>
          <w:szCs w:val="24"/>
        </w:rPr>
        <w:t>V</w:t>
      </w:r>
      <w:r w:rsidR="006B3FC7">
        <w:rPr>
          <w:rFonts w:ascii="Arial" w:hAnsi="Arial" w:cs="Arial"/>
          <w:b/>
          <w:sz w:val="24"/>
          <w:szCs w:val="24"/>
        </w:rPr>
        <w:t xml:space="preserve"> </w:t>
      </w:r>
      <w:r w:rsidRPr="00646BF1">
        <w:rPr>
          <w:rFonts w:ascii="Arial" w:hAnsi="Arial" w:cs="Arial"/>
          <w:b/>
          <w:sz w:val="24"/>
          <w:szCs w:val="24"/>
        </w:rPr>
        <w:t>O</w:t>
      </w:r>
      <w:r w:rsidR="006B3FC7">
        <w:rPr>
          <w:rFonts w:ascii="Arial" w:hAnsi="Arial" w:cs="Arial"/>
          <w:b/>
          <w:sz w:val="24"/>
          <w:szCs w:val="24"/>
        </w:rPr>
        <w:t xml:space="preserve"> </w:t>
      </w:r>
      <w:r w:rsidRPr="00646BF1">
        <w:rPr>
          <w:rFonts w:ascii="Arial" w:hAnsi="Arial" w:cs="Arial"/>
          <w:b/>
          <w:sz w:val="24"/>
          <w:szCs w:val="24"/>
        </w:rPr>
        <w:t>C</w:t>
      </w:r>
      <w:r w:rsidR="006B3FC7">
        <w:rPr>
          <w:rFonts w:ascii="Arial" w:hAnsi="Arial" w:cs="Arial"/>
          <w:b/>
          <w:sz w:val="24"/>
          <w:szCs w:val="24"/>
        </w:rPr>
        <w:t xml:space="preserve"> </w:t>
      </w:r>
      <w:r w:rsidRPr="00646BF1">
        <w:rPr>
          <w:rFonts w:ascii="Arial" w:hAnsi="Arial" w:cs="Arial"/>
          <w:b/>
          <w:sz w:val="24"/>
          <w:szCs w:val="24"/>
        </w:rPr>
        <w:t>A</w:t>
      </w:r>
    </w:p>
    <w:p w:rsidR="008A66A5" w:rsidRPr="0059179B" w:rsidRDefault="008C02ED" w:rsidP="00863B25">
      <w:pPr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</w:t>
      </w:r>
      <w:r w:rsidR="00D00E67">
        <w:rPr>
          <w:rFonts w:ascii="Arial" w:hAnsi="Arial" w:cs="Arial"/>
          <w:sz w:val="24"/>
          <w:szCs w:val="24"/>
        </w:rPr>
        <w:t xml:space="preserve"> los </w:t>
      </w:r>
      <w:r w:rsidR="001A02FD">
        <w:rPr>
          <w:rFonts w:ascii="Arial" w:hAnsi="Arial" w:cs="Arial"/>
          <w:sz w:val="24"/>
          <w:szCs w:val="24"/>
        </w:rPr>
        <w:t xml:space="preserve">Presidentes </w:t>
      </w:r>
      <w:r w:rsidR="00EB1FEE">
        <w:rPr>
          <w:rFonts w:ascii="Arial" w:hAnsi="Arial" w:cs="Arial"/>
          <w:sz w:val="24"/>
          <w:szCs w:val="24"/>
        </w:rPr>
        <w:t>y/o S</w:t>
      </w:r>
      <w:r w:rsidR="00AC0FD8">
        <w:rPr>
          <w:rFonts w:ascii="Arial" w:hAnsi="Arial" w:cs="Arial"/>
          <w:sz w:val="24"/>
          <w:szCs w:val="24"/>
        </w:rPr>
        <w:t xml:space="preserve">uplentes </w:t>
      </w:r>
      <w:r w:rsidR="00FD31FD" w:rsidRPr="008228F0">
        <w:rPr>
          <w:rFonts w:ascii="Arial" w:hAnsi="Arial" w:cs="Arial"/>
          <w:sz w:val="24"/>
          <w:szCs w:val="24"/>
        </w:rPr>
        <w:t>de los</w:t>
      </w:r>
      <w:r w:rsidR="00CC61A4">
        <w:rPr>
          <w:rFonts w:ascii="Arial" w:hAnsi="Arial" w:cs="Arial"/>
          <w:sz w:val="24"/>
          <w:szCs w:val="24"/>
        </w:rPr>
        <w:t xml:space="preserve"> </w:t>
      </w:r>
      <w:r w:rsidR="00FD31FD" w:rsidRPr="008228F0">
        <w:rPr>
          <w:rFonts w:ascii="Arial" w:hAnsi="Arial" w:cs="Arial"/>
          <w:sz w:val="24"/>
          <w:szCs w:val="24"/>
        </w:rPr>
        <w:t>diversos Consejos Sociales de Participación Ciudadana y Popular para la Gobernanza del Municipio de Ixtlahu</w:t>
      </w:r>
      <w:r w:rsidR="002664AB">
        <w:rPr>
          <w:rFonts w:ascii="Arial" w:hAnsi="Arial" w:cs="Arial"/>
          <w:sz w:val="24"/>
          <w:szCs w:val="24"/>
        </w:rPr>
        <w:t>acán de los Membrillos, Jalisco,</w:t>
      </w:r>
      <w:r w:rsidR="00297F58">
        <w:rPr>
          <w:rFonts w:ascii="Arial" w:hAnsi="Arial" w:cs="Arial"/>
          <w:sz w:val="24"/>
          <w:szCs w:val="24"/>
        </w:rPr>
        <w:t xml:space="preserve"> el día </w:t>
      </w:r>
      <w:r w:rsidR="00297F58" w:rsidRPr="00297F58">
        <w:rPr>
          <w:rFonts w:ascii="Arial" w:hAnsi="Arial" w:cs="Arial"/>
          <w:b/>
          <w:sz w:val="24"/>
          <w:szCs w:val="24"/>
        </w:rPr>
        <w:t xml:space="preserve">01 de </w:t>
      </w:r>
      <w:proofErr w:type="gramStart"/>
      <w:r w:rsidR="00297F58">
        <w:rPr>
          <w:rFonts w:ascii="Arial" w:hAnsi="Arial" w:cs="Arial"/>
          <w:b/>
          <w:sz w:val="24"/>
          <w:szCs w:val="24"/>
        </w:rPr>
        <w:t>M</w:t>
      </w:r>
      <w:r w:rsidR="00297F58" w:rsidRPr="00297F58">
        <w:rPr>
          <w:rFonts w:ascii="Arial" w:hAnsi="Arial" w:cs="Arial"/>
          <w:b/>
          <w:sz w:val="24"/>
          <w:szCs w:val="24"/>
        </w:rPr>
        <w:t>ayo</w:t>
      </w:r>
      <w:proofErr w:type="gramEnd"/>
      <w:r w:rsidR="00297F58" w:rsidRPr="00297F58">
        <w:rPr>
          <w:rFonts w:ascii="Arial" w:hAnsi="Arial" w:cs="Arial"/>
          <w:b/>
          <w:sz w:val="24"/>
          <w:szCs w:val="24"/>
        </w:rPr>
        <w:t xml:space="preserve"> de 2025 dos mil veinticinco</w:t>
      </w:r>
      <w:r w:rsidR="0059179B">
        <w:rPr>
          <w:rFonts w:ascii="Arial" w:hAnsi="Arial" w:cs="Arial"/>
          <w:sz w:val="24"/>
          <w:szCs w:val="24"/>
        </w:rPr>
        <w:t xml:space="preserve"> </w:t>
      </w:r>
      <w:r w:rsidR="00297F58">
        <w:rPr>
          <w:rFonts w:ascii="Arial" w:hAnsi="Arial" w:cs="Arial"/>
          <w:sz w:val="24"/>
          <w:szCs w:val="24"/>
        </w:rPr>
        <w:t xml:space="preserve">a las </w:t>
      </w:r>
      <w:r w:rsidR="00297F58" w:rsidRPr="00297F58">
        <w:rPr>
          <w:rFonts w:ascii="Arial" w:hAnsi="Arial" w:cs="Arial"/>
          <w:b/>
          <w:sz w:val="24"/>
          <w:szCs w:val="24"/>
        </w:rPr>
        <w:t>14:00 catorce</w:t>
      </w:r>
      <w:r w:rsidRPr="00297F58">
        <w:rPr>
          <w:rFonts w:ascii="Arial" w:hAnsi="Arial" w:cs="Arial"/>
          <w:b/>
          <w:sz w:val="24"/>
          <w:szCs w:val="24"/>
        </w:rPr>
        <w:t xml:space="preserve"> </w:t>
      </w:r>
      <w:r w:rsidRPr="00297F58">
        <w:rPr>
          <w:rFonts w:ascii="Arial" w:hAnsi="Arial" w:cs="Arial"/>
          <w:sz w:val="24"/>
          <w:szCs w:val="24"/>
        </w:rPr>
        <w:t>horas</w:t>
      </w:r>
      <w:r w:rsidR="001A02FD">
        <w:rPr>
          <w:rFonts w:ascii="Arial" w:hAnsi="Arial" w:cs="Arial"/>
          <w:sz w:val="24"/>
          <w:szCs w:val="24"/>
        </w:rPr>
        <w:t xml:space="preserve"> en la S</w:t>
      </w:r>
      <w:r w:rsidRPr="008228F0">
        <w:rPr>
          <w:rFonts w:ascii="Arial" w:hAnsi="Arial" w:cs="Arial"/>
          <w:sz w:val="24"/>
          <w:szCs w:val="24"/>
        </w:rPr>
        <w:t>ala de Cabildo del Ayuntamiento de Ixtlahuacán de lo</w:t>
      </w:r>
      <w:r>
        <w:rPr>
          <w:rFonts w:ascii="Arial" w:hAnsi="Arial" w:cs="Arial"/>
          <w:sz w:val="24"/>
          <w:szCs w:val="24"/>
        </w:rPr>
        <w:t>s Membrillos, Jalisco</w:t>
      </w:r>
      <w:r w:rsidR="00AC0FD8">
        <w:rPr>
          <w:rFonts w:ascii="Arial" w:hAnsi="Arial" w:cs="Arial"/>
          <w:sz w:val="24"/>
          <w:szCs w:val="24"/>
        </w:rPr>
        <w:t>.</w:t>
      </w:r>
      <w:r w:rsidR="009A13EC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</w:p>
    <w:p w:rsidR="00C20DEE" w:rsidRPr="00327FAC" w:rsidRDefault="00FD2660" w:rsidP="00327FAC">
      <w:pPr>
        <w:pStyle w:val="Sinespaciado"/>
        <w:jc w:val="center"/>
        <w:rPr>
          <w:rFonts w:ascii="Arial" w:hAnsi="Arial" w:cs="Arial"/>
          <w:b/>
          <w:sz w:val="24"/>
        </w:rPr>
      </w:pPr>
      <w:r w:rsidRPr="00327FAC">
        <w:rPr>
          <w:rFonts w:ascii="Arial" w:hAnsi="Arial" w:cs="Arial"/>
          <w:b/>
          <w:sz w:val="24"/>
        </w:rPr>
        <w:t>ORDEN DEL DÍA</w:t>
      </w:r>
    </w:p>
    <w:p w:rsidR="00C20DEE" w:rsidRPr="00C20DEE" w:rsidRDefault="00310150" w:rsidP="00BB3624">
      <w:pPr>
        <w:pStyle w:val="Sinespaciado"/>
        <w:numPr>
          <w:ilvl w:val="0"/>
          <w:numId w:val="3"/>
        </w:numPr>
        <w:spacing w:line="276" w:lineRule="auto"/>
        <w:ind w:lef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Bienvenida</w:t>
      </w:r>
      <w:r w:rsidR="00646BF1">
        <w:rPr>
          <w:rFonts w:ascii="Arial" w:hAnsi="Arial" w:cs="Arial"/>
          <w:sz w:val="24"/>
          <w:szCs w:val="24"/>
        </w:rPr>
        <w:t>;</w:t>
      </w:r>
    </w:p>
    <w:p w:rsidR="00FD31FD" w:rsidRPr="00C20DEE" w:rsidRDefault="00FD31FD" w:rsidP="00BB3624">
      <w:pPr>
        <w:pStyle w:val="Sinespaciado"/>
        <w:numPr>
          <w:ilvl w:val="0"/>
          <w:numId w:val="3"/>
        </w:numPr>
        <w:spacing w:line="276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C20DEE">
        <w:rPr>
          <w:rFonts w:ascii="Arial" w:hAnsi="Arial" w:cs="Arial"/>
          <w:sz w:val="24"/>
          <w:szCs w:val="24"/>
        </w:rPr>
        <w:t>Lista de asistencia y verif</w:t>
      </w:r>
      <w:r w:rsidR="008755CD">
        <w:rPr>
          <w:rFonts w:ascii="Arial" w:hAnsi="Arial" w:cs="Arial"/>
          <w:sz w:val="24"/>
          <w:szCs w:val="24"/>
        </w:rPr>
        <w:t>icación del quórum</w:t>
      </w:r>
      <w:r w:rsidR="00646BF1">
        <w:rPr>
          <w:rFonts w:ascii="Arial" w:hAnsi="Arial" w:cs="Arial"/>
          <w:sz w:val="24"/>
          <w:szCs w:val="24"/>
        </w:rPr>
        <w:t>;</w:t>
      </w:r>
    </w:p>
    <w:p w:rsidR="00297F58" w:rsidRDefault="00FD31FD" w:rsidP="00297F58">
      <w:pPr>
        <w:pStyle w:val="Sinespaciado"/>
        <w:numPr>
          <w:ilvl w:val="0"/>
          <w:numId w:val="3"/>
        </w:numPr>
        <w:spacing w:line="276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C20DEE">
        <w:rPr>
          <w:rFonts w:ascii="Arial" w:hAnsi="Arial" w:cs="Arial"/>
          <w:sz w:val="24"/>
          <w:szCs w:val="24"/>
        </w:rPr>
        <w:t>Lectura</w:t>
      </w:r>
      <w:r w:rsidR="00C20DEE" w:rsidRPr="00C20DEE">
        <w:rPr>
          <w:rFonts w:ascii="Arial" w:hAnsi="Arial" w:cs="Arial"/>
          <w:sz w:val="24"/>
          <w:szCs w:val="24"/>
        </w:rPr>
        <w:t xml:space="preserve"> y aprobación del orden del día</w:t>
      </w:r>
      <w:r w:rsidR="00646BF1">
        <w:rPr>
          <w:rFonts w:ascii="Arial" w:hAnsi="Arial" w:cs="Arial"/>
          <w:sz w:val="24"/>
          <w:szCs w:val="24"/>
        </w:rPr>
        <w:t>;</w:t>
      </w:r>
    </w:p>
    <w:p w:rsidR="00297F58" w:rsidRPr="00297F58" w:rsidRDefault="00297F58" w:rsidP="00297F58">
      <w:pPr>
        <w:pStyle w:val="Sinespaciado"/>
        <w:numPr>
          <w:ilvl w:val="0"/>
          <w:numId w:val="3"/>
        </w:numPr>
        <w:spacing w:line="276" w:lineRule="auto"/>
        <w:ind w:left="1134"/>
        <w:rPr>
          <w:rFonts w:ascii="Arial" w:hAnsi="Arial" w:cs="Arial"/>
          <w:sz w:val="24"/>
          <w:szCs w:val="24"/>
        </w:rPr>
      </w:pPr>
      <w:r w:rsidRPr="00C20DEE">
        <w:rPr>
          <w:rFonts w:ascii="Arial" w:hAnsi="Arial" w:cs="Arial"/>
          <w:sz w:val="24"/>
          <w:szCs w:val="24"/>
        </w:rPr>
        <w:t xml:space="preserve">Puntos relacionados al Reglamento de Participación Ciudadana y Popular para la Gobernanza del Municipio </w:t>
      </w:r>
      <w:r w:rsidRPr="0004456B">
        <w:rPr>
          <w:rFonts w:ascii="Arial" w:hAnsi="Arial" w:cs="Arial"/>
          <w:sz w:val="24"/>
          <w:szCs w:val="24"/>
        </w:rPr>
        <w:t xml:space="preserve"> </w:t>
      </w:r>
    </w:p>
    <w:p w:rsidR="00297F58" w:rsidRPr="00297F58" w:rsidRDefault="00297F58" w:rsidP="00297F58">
      <w:pPr>
        <w:pStyle w:val="Sinespaciado"/>
        <w:numPr>
          <w:ilvl w:val="0"/>
          <w:numId w:val="3"/>
        </w:numPr>
        <w:spacing w:line="276" w:lineRule="auto"/>
        <w:ind w:left="1134"/>
        <w:rPr>
          <w:rFonts w:ascii="Arial" w:hAnsi="Arial" w:cs="Arial"/>
          <w:sz w:val="24"/>
          <w:szCs w:val="24"/>
        </w:rPr>
      </w:pPr>
      <w:r w:rsidRPr="00297F58">
        <w:rPr>
          <w:rFonts w:ascii="Arial" w:hAnsi="Arial" w:cs="Arial"/>
          <w:sz w:val="24"/>
          <w:szCs w:val="24"/>
        </w:rPr>
        <w:t>Exposición de avances de cada uno de los Consejos Sociales en su comunidad</w:t>
      </w:r>
    </w:p>
    <w:p w:rsidR="00A71725" w:rsidRDefault="00297F58" w:rsidP="00297F58">
      <w:pPr>
        <w:pStyle w:val="Sinespaciado"/>
        <w:numPr>
          <w:ilvl w:val="0"/>
          <w:numId w:val="3"/>
        </w:numPr>
        <w:spacing w:line="276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C20DEE">
        <w:rPr>
          <w:rFonts w:ascii="Arial" w:hAnsi="Arial" w:cs="Arial"/>
          <w:sz w:val="24"/>
          <w:szCs w:val="24"/>
        </w:rPr>
        <w:t>Organización de las próximas sesiones</w:t>
      </w:r>
    </w:p>
    <w:p w:rsidR="006B3FC7" w:rsidRPr="00297F58" w:rsidRDefault="00863B25" w:rsidP="00297F58">
      <w:pPr>
        <w:pStyle w:val="Sinespaciado"/>
        <w:numPr>
          <w:ilvl w:val="0"/>
          <w:numId w:val="3"/>
        </w:numPr>
        <w:spacing w:line="276" w:lineRule="auto"/>
        <w:ind w:lef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Proyecto de los </w:t>
      </w:r>
      <w:r w:rsidR="006B3FC7">
        <w:rPr>
          <w:rFonts w:ascii="Arial" w:hAnsi="Arial" w:cs="Arial"/>
          <w:sz w:val="24"/>
          <w:szCs w:val="24"/>
        </w:rPr>
        <w:t xml:space="preserve">Jardines </w:t>
      </w:r>
      <w:r>
        <w:rPr>
          <w:rFonts w:ascii="Arial" w:hAnsi="Arial" w:cs="Arial"/>
          <w:sz w:val="24"/>
          <w:szCs w:val="24"/>
        </w:rPr>
        <w:t xml:space="preserve">Polinizadores en cada una de las Localidades; </w:t>
      </w:r>
    </w:p>
    <w:p w:rsidR="0035317B" w:rsidRPr="00E37AA3" w:rsidRDefault="0035317B" w:rsidP="00E37AA3">
      <w:pPr>
        <w:pStyle w:val="Sinespaciado"/>
        <w:numPr>
          <w:ilvl w:val="0"/>
          <w:numId w:val="3"/>
        </w:numPr>
        <w:spacing w:line="276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E37AA3">
        <w:rPr>
          <w:rFonts w:ascii="Arial" w:hAnsi="Arial" w:cs="Arial"/>
          <w:sz w:val="24"/>
          <w:szCs w:val="24"/>
        </w:rPr>
        <w:t xml:space="preserve">Asuntos </w:t>
      </w:r>
      <w:r w:rsidR="00310150">
        <w:rPr>
          <w:rFonts w:ascii="Arial" w:hAnsi="Arial" w:cs="Arial"/>
          <w:sz w:val="24"/>
          <w:szCs w:val="24"/>
        </w:rPr>
        <w:t>varios</w:t>
      </w:r>
      <w:r w:rsidR="00646BF1">
        <w:rPr>
          <w:rFonts w:ascii="Arial" w:hAnsi="Arial" w:cs="Arial"/>
          <w:sz w:val="24"/>
          <w:szCs w:val="24"/>
        </w:rPr>
        <w:t>;</w:t>
      </w:r>
    </w:p>
    <w:p w:rsidR="00327FAC" w:rsidRDefault="0035317B" w:rsidP="00420A3C">
      <w:pPr>
        <w:pStyle w:val="Sinespaciado"/>
        <w:numPr>
          <w:ilvl w:val="0"/>
          <w:numId w:val="3"/>
        </w:numPr>
        <w:spacing w:line="276" w:lineRule="auto"/>
        <w:ind w:lef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sesión</w:t>
      </w:r>
      <w:r w:rsidR="00646BF1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</w:p>
    <w:p w:rsidR="007921FF" w:rsidRDefault="007921FF" w:rsidP="007921FF">
      <w:pPr>
        <w:pStyle w:val="Sinespaciado"/>
        <w:spacing w:line="276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863B25" w:rsidRPr="00420A3C" w:rsidRDefault="00863B25" w:rsidP="007921FF">
      <w:pPr>
        <w:pStyle w:val="Sinespaciado"/>
        <w:spacing w:line="276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59179B" w:rsidRDefault="006E52D2" w:rsidP="0035317B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8228F0">
        <w:rPr>
          <w:rFonts w:ascii="Arial" w:hAnsi="Arial" w:cs="Arial"/>
          <w:sz w:val="24"/>
          <w:szCs w:val="24"/>
        </w:rPr>
        <w:t>Ixtlahuacán de los Me</w:t>
      </w:r>
      <w:r w:rsidR="00297F58">
        <w:rPr>
          <w:rFonts w:ascii="Arial" w:hAnsi="Arial" w:cs="Arial"/>
          <w:sz w:val="24"/>
          <w:szCs w:val="24"/>
        </w:rPr>
        <w:t>mbrillos, Jalisco, a 30</w:t>
      </w:r>
      <w:r w:rsidR="0059179B">
        <w:rPr>
          <w:rFonts w:ascii="Arial" w:hAnsi="Arial" w:cs="Arial"/>
          <w:sz w:val="24"/>
          <w:szCs w:val="24"/>
        </w:rPr>
        <w:t xml:space="preserve"> de </w:t>
      </w:r>
      <w:r w:rsidR="00297F58">
        <w:rPr>
          <w:rFonts w:ascii="Arial" w:hAnsi="Arial" w:cs="Arial"/>
          <w:sz w:val="24"/>
          <w:szCs w:val="24"/>
        </w:rPr>
        <w:t>abril de 2025</w:t>
      </w:r>
      <w:r w:rsidR="0059179B">
        <w:rPr>
          <w:rFonts w:ascii="Arial" w:hAnsi="Arial" w:cs="Arial"/>
          <w:sz w:val="24"/>
          <w:szCs w:val="24"/>
        </w:rPr>
        <w:t>.</w:t>
      </w:r>
    </w:p>
    <w:p w:rsidR="00C20DEE" w:rsidRPr="008228F0" w:rsidRDefault="00C20DEE" w:rsidP="006E52D2">
      <w:pPr>
        <w:jc w:val="both"/>
        <w:rPr>
          <w:rFonts w:ascii="Arial" w:hAnsi="Arial" w:cs="Arial"/>
          <w:sz w:val="24"/>
          <w:szCs w:val="24"/>
        </w:rPr>
      </w:pPr>
    </w:p>
    <w:p w:rsidR="00FD31FD" w:rsidRPr="007921FF" w:rsidRDefault="00FD31FD" w:rsidP="00FD31FD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7921FF">
        <w:rPr>
          <w:rFonts w:ascii="Arial" w:hAnsi="Arial" w:cs="Arial"/>
          <w:b/>
          <w:sz w:val="24"/>
          <w:szCs w:val="24"/>
        </w:rPr>
        <w:t>A T E N T A M E N T E</w:t>
      </w:r>
    </w:p>
    <w:p w:rsidR="006B3FC7" w:rsidRPr="00737B4B" w:rsidRDefault="006B3FC7" w:rsidP="006B3FC7">
      <w:pPr>
        <w:spacing w:after="0"/>
        <w:ind w:right="-6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“2025</w:t>
      </w:r>
      <w:r w:rsidRPr="00737B4B">
        <w:rPr>
          <w:rFonts w:ascii="Arial" w:hAnsi="Arial" w:cs="Arial"/>
          <w:sz w:val="24"/>
          <w:szCs w:val="24"/>
        </w:rPr>
        <w:t>, AÑO DE</w:t>
      </w:r>
      <w:r>
        <w:rPr>
          <w:rFonts w:ascii="Arial" w:hAnsi="Arial" w:cs="Arial"/>
          <w:sz w:val="24"/>
          <w:szCs w:val="24"/>
        </w:rPr>
        <w:t xml:space="preserve"> LA MUJER INDÍGENA</w:t>
      </w:r>
      <w:r w:rsidRPr="00737B4B">
        <w:rPr>
          <w:rFonts w:ascii="Arial" w:hAnsi="Arial" w:cs="Arial"/>
          <w:sz w:val="24"/>
          <w:szCs w:val="24"/>
        </w:rPr>
        <w:t>”</w:t>
      </w:r>
      <w:r>
        <w:rPr>
          <w:rFonts w:ascii="Arial" w:hAnsi="Arial" w:cs="Arial"/>
          <w:sz w:val="24"/>
          <w:szCs w:val="24"/>
        </w:rPr>
        <w:t xml:space="preserve"> </w:t>
      </w:r>
    </w:p>
    <w:p w:rsidR="003717EA" w:rsidRDefault="003717EA" w:rsidP="0059179B">
      <w:pPr>
        <w:pStyle w:val="Sinespaciado"/>
        <w:jc w:val="center"/>
        <w:rPr>
          <w:rFonts w:ascii="Arial" w:hAnsi="Arial" w:cs="Arial"/>
          <w:sz w:val="24"/>
        </w:rPr>
      </w:pPr>
    </w:p>
    <w:p w:rsidR="00971CAE" w:rsidRPr="008228F0" w:rsidRDefault="00971CAE" w:rsidP="0059179B">
      <w:pPr>
        <w:pStyle w:val="Sinespaciado"/>
        <w:jc w:val="center"/>
        <w:rPr>
          <w:rFonts w:ascii="Arial" w:hAnsi="Arial" w:cs="Arial"/>
          <w:sz w:val="24"/>
        </w:rPr>
      </w:pPr>
    </w:p>
    <w:p w:rsidR="0038021F" w:rsidRPr="008228F0" w:rsidRDefault="0038021F" w:rsidP="0059179B">
      <w:pPr>
        <w:pStyle w:val="Sinespaciado"/>
        <w:jc w:val="center"/>
        <w:rPr>
          <w:rFonts w:ascii="Arial" w:hAnsi="Arial" w:cs="Arial"/>
          <w:sz w:val="24"/>
        </w:rPr>
      </w:pPr>
    </w:p>
    <w:p w:rsidR="00FD31FD" w:rsidRPr="007921FF" w:rsidRDefault="006E52D2" w:rsidP="0038021F">
      <w:pPr>
        <w:pStyle w:val="Sinespaciado"/>
        <w:jc w:val="center"/>
        <w:rPr>
          <w:rFonts w:ascii="Arial" w:hAnsi="Arial" w:cs="Arial"/>
          <w:b/>
          <w:sz w:val="24"/>
        </w:rPr>
      </w:pPr>
      <w:r w:rsidRPr="007921FF">
        <w:rPr>
          <w:rFonts w:ascii="Arial" w:hAnsi="Arial" w:cs="Arial"/>
          <w:b/>
          <w:sz w:val="24"/>
        </w:rPr>
        <w:t xml:space="preserve">C. </w:t>
      </w:r>
      <w:r w:rsidR="006B3FC7">
        <w:rPr>
          <w:rFonts w:ascii="Arial" w:hAnsi="Arial" w:cs="Arial"/>
          <w:b/>
          <w:sz w:val="24"/>
        </w:rPr>
        <w:t xml:space="preserve">MAURA PINEDA VILLAGRANA </w:t>
      </w:r>
    </w:p>
    <w:p w:rsidR="00FD31FD" w:rsidRPr="008A66A5" w:rsidRDefault="007921FF" w:rsidP="008A66A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  <w:sz w:val="24"/>
        </w:rPr>
        <w:t>DIRECTORA D</w:t>
      </w:r>
      <w:r w:rsidRPr="008228F0">
        <w:rPr>
          <w:rFonts w:ascii="Arial" w:hAnsi="Arial" w:cs="Arial"/>
          <w:sz w:val="24"/>
        </w:rPr>
        <w:t>E PARTICIPACIÓN CIUDADANA</w:t>
      </w:r>
    </w:p>
    <w:sectPr w:rsidR="00FD31FD" w:rsidRPr="008A66A5" w:rsidSect="008A66A5">
      <w:pgSz w:w="12240" w:h="20160" w:code="5"/>
      <w:pgMar w:top="3828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C7D65"/>
    <w:multiLevelType w:val="hybridMultilevel"/>
    <w:tmpl w:val="EC5C196A"/>
    <w:lvl w:ilvl="0" w:tplc="7B8627B6">
      <w:start w:val="1"/>
      <w:numFmt w:val="decimal"/>
      <w:lvlText w:val="%1."/>
      <w:lvlJc w:val="left"/>
      <w:pPr>
        <w:ind w:left="107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" w15:restartNumberingAfterBreak="0">
    <w:nsid w:val="75E40668"/>
    <w:multiLevelType w:val="hybridMultilevel"/>
    <w:tmpl w:val="E2A676EE"/>
    <w:lvl w:ilvl="0" w:tplc="080A0013">
      <w:start w:val="1"/>
      <w:numFmt w:val="upperRoman"/>
      <w:lvlText w:val="%1."/>
      <w:lvlJc w:val="right"/>
      <w:pPr>
        <w:ind w:left="107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" w15:restartNumberingAfterBreak="0">
    <w:nsid w:val="7CE82D8E"/>
    <w:multiLevelType w:val="hybridMultilevel"/>
    <w:tmpl w:val="1D500008"/>
    <w:lvl w:ilvl="0" w:tplc="71DC79B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1FD"/>
    <w:rsid w:val="00010EA7"/>
    <w:rsid w:val="00037974"/>
    <w:rsid w:val="0004456B"/>
    <w:rsid w:val="0006495F"/>
    <w:rsid w:val="000744A7"/>
    <w:rsid w:val="000B3F76"/>
    <w:rsid w:val="000F3596"/>
    <w:rsid w:val="000F4F6F"/>
    <w:rsid w:val="00172B0B"/>
    <w:rsid w:val="001A02FD"/>
    <w:rsid w:val="001E3F16"/>
    <w:rsid w:val="00223942"/>
    <w:rsid w:val="002664AB"/>
    <w:rsid w:val="00297F58"/>
    <w:rsid w:val="002F7086"/>
    <w:rsid w:val="00301FF4"/>
    <w:rsid w:val="00310150"/>
    <w:rsid w:val="00327FAC"/>
    <w:rsid w:val="00352511"/>
    <w:rsid w:val="0035317B"/>
    <w:rsid w:val="00361938"/>
    <w:rsid w:val="0036634E"/>
    <w:rsid w:val="0037000E"/>
    <w:rsid w:val="003717EA"/>
    <w:rsid w:val="0038021F"/>
    <w:rsid w:val="003D78F2"/>
    <w:rsid w:val="00420A3C"/>
    <w:rsid w:val="00495FCF"/>
    <w:rsid w:val="004A5652"/>
    <w:rsid w:val="004E5874"/>
    <w:rsid w:val="0056515D"/>
    <w:rsid w:val="0059179B"/>
    <w:rsid w:val="005B1C1E"/>
    <w:rsid w:val="005C6079"/>
    <w:rsid w:val="00646BF1"/>
    <w:rsid w:val="00691278"/>
    <w:rsid w:val="00696D78"/>
    <w:rsid w:val="006A0A59"/>
    <w:rsid w:val="006A749C"/>
    <w:rsid w:val="006B0A9F"/>
    <w:rsid w:val="006B3FC7"/>
    <w:rsid w:val="006E52D2"/>
    <w:rsid w:val="007731AE"/>
    <w:rsid w:val="00774557"/>
    <w:rsid w:val="00777CCF"/>
    <w:rsid w:val="007921FF"/>
    <w:rsid w:val="00792C0E"/>
    <w:rsid w:val="007946B0"/>
    <w:rsid w:val="007B344C"/>
    <w:rsid w:val="00822559"/>
    <w:rsid w:val="008228F0"/>
    <w:rsid w:val="0082563C"/>
    <w:rsid w:val="0085749B"/>
    <w:rsid w:val="00863B25"/>
    <w:rsid w:val="008755CD"/>
    <w:rsid w:val="008A66A5"/>
    <w:rsid w:val="008C02ED"/>
    <w:rsid w:val="008D4519"/>
    <w:rsid w:val="00904396"/>
    <w:rsid w:val="00912ECD"/>
    <w:rsid w:val="00923323"/>
    <w:rsid w:val="00971CAE"/>
    <w:rsid w:val="009A0D11"/>
    <w:rsid w:val="009A13EC"/>
    <w:rsid w:val="009E611D"/>
    <w:rsid w:val="00A329FD"/>
    <w:rsid w:val="00A6146A"/>
    <w:rsid w:val="00A71725"/>
    <w:rsid w:val="00A9357B"/>
    <w:rsid w:val="00AC0FD8"/>
    <w:rsid w:val="00BB3624"/>
    <w:rsid w:val="00C20DEE"/>
    <w:rsid w:val="00C74C83"/>
    <w:rsid w:val="00CC61A4"/>
    <w:rsid w:val="00D00E67"/>
    <w:rsid w:val="00D62D97"/>
    <w:rsid w:val="00DC3723"/>
    <w:rsid w:val="00E01675"/>
    <w:rsid w:val="00E37AA3"/>
    <w:rsid w:val="00E60155"/>
    <w:rsid w:val="00E8428D"/>
    <w:rsid w:val="00EA21AB"/>
    <w:rsid w:val="00EB1FEE"/>
    <w:rsid w:val="00EB4186"/>
    <w:rsid w:val="00F523B4"/>
    <w:rsid w:val="00F60A9D"/>
    <w:rsid w:val="00F8653C"/>
    <w:rsid w:val="00FD2660"/>
    <w:rsid w:val="00FD3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3CC18"/>
  <w15:chartTrackingRefBased/>
  <w15:docId w15:val="{48878FC8-E53E-41ED-8315-FF8DD3B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5">
    <w:name w:val="heading 5"/>
    <w:basedOn w:val="Normal"/>
    <w:link w:val="Ttulo5Car"/>
    <w:uiPriority w:val="9"/>
    <w:qFormat/>
    <w:rsid w:val="00FD31FD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D31FD"/>
    <w:pPr>
      <w:spacing w:after="0" w:line="240" w:lineRule="auto"/>
    </w:pPr>
  </w:style>
  <w:style w:type="character" w:customStyle="1" w:styleId="Ttulo5Car">
    <w:name w:val="Título 5 Car"/>
    <w:basedOn w:val="Fuentedeprrafopredeter"/>
    <w:link w:val="Ttulo5"/>
    <w:uiPriority w:val="9"/>
    <w:rsid w:val="00FD31FD"/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D31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D31FD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63B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268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234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NextClick</cp:lastModifiedBy>
  <cp:revision>2</cp:revision>
  <cp:lastPrinted>2025-04-30T18:20:00Z</cp:lastPrinted>
  <dcterms:created xsi:type="dcterms:W3CDTF">2025-04-30T18:23:00Z</dcterms:created>
  <dcterms:modified xsi:type="dcterms:W3CDTF">2025-04-30T18:23:00Z</dcterms:modified>
</cp:coreProperties>
</file>