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5820AA60" w14:textId="77777777" w:rsidR="00E26754" w:rsidRDefault="00E26754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5B6F4E6E" w:rsidR="004C13BB" w:rsidRDefault="00D922A1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2DE1518D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2E35F6">
        <w:rPr>
          <w:bCs w:val="0"/>
          <w:sz w:val="22"/>
          <w:szCs w:val="24"/>
          <w:lang w:val="es-MX"/>
        </w:rPr>
        <w:t>55</w:t>
      </w:r>
      <w:r w:rsidR="00D31796">
        <w:rPr>
          <w:bCs w:val="0"/>
          <w:sz w:val="22"/>
          <w:szCs w:val="24"/>
          <w:lang w:val="es-MX"/>
        </w:rPr>
        <w:t>/2026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3CBDF522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2E35F6">
        <w:rPr>
          <w:rFonts w:ascii="Arial" w:hAnsi="Arial" w:cs="Arial"/>
          <w:lang w:val="es-ES_tradnl" w:eastAsia="ar-SA"/>
        </w:rPr>
        <w:t>08</w:t>
      </w:r>
      <w:r w:rsidR="00CB7761">
        <w:rPr>
          <w:rFonts w:ascii="Arial" w:hAnsi="Arial" w:cs="Arial"/>
          <w:lang w:val="es-ES_tradnl" w:eastAsia="ar-SA"/>
        </w:rPr>
        <w:t xml:space="preserve"> de </w:t>
      </w:r>
      <w:r w:rsidR="002E35F6">
        <w:rPr>
          <w:rFonts w:ascii="Arial" w:hAnsi="Arial" w:cs="Arial"/>
          <w:lang w:val="es-ES_tradnl" w:eastAsia="ar-SA"/>
        </w:rPr>
        <w:t>mayo</w:t>
      </w:r>
      <w:r w:rsidR="00CB7761">
        <w:rPr>
          <w:rFonts w:ascii="Arial" w:hAnsi="Arial" w:cs="Arial"/>
          <w:lang w:val="es-ES_tradnl" w:eastAsia="ar-SA"/>
        </w:rPr>
        <w:t xml:space="preserve"> </w:t>
      </w:r>
      <w:r w:rsidR="00D6166C">
        <w:rPr>
          <w:rFonts w:ascii="Arial" w:hAnsi="Arial" w:cs="Arial"/>
          <w:lang w:val="es-ES_tradnl" w:eastAsia="ar-SA"/>
        </w:rPr>
        <w:t>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18EA186B" w14:textId="5ED2A5B6" w:rsidR="00C001E8" w:rsidRPr="00C001E8" w:rsidRDefault="00C001E8" w:rsidP="00C001E8">
      <w:pPr>
        <w:jc w:val="both"/>
        <w:rPr>
          <w:rFonts w:ascii="Arial" w:hAnsi="Arial" w:cs="Arial"/>
          <w:b/>
          <w:bCs/>
          <w:szCs w:val="24"/>
        </w:rPr>
      </w:pPr>
      <w:r w:rsidRPr="00C001E8">
        <w:rPr>
          <w:rFonts w:ascii="Arial" w:hAnsi="Arial" w:cs="Arial"/>
          <w:szCs w:val="24"/>
        </w:rPr>
        <w:t xml:space="preserve">Por este conducto me permito enviarle un cordial saludo. Asimismo, hago de su conocimiento que la </w:t>
      </w:r>
      <w:r w:rsidRPr="00C001E8">
        <w:rPr>
          <w:rFonts w:ascii="Arial" w:hAnsi="Arial" w:cs="Arial"/>
          <w:b/>
          <w:bCs/>
          <w:szCs w:val="24"/>
        </w:rPr>
        <w:t xml:space="preserve">Cuenta Pública correspondiente </w:t>
      </w:r>
      <w:r w:rsidR="002E35F6">
        <w:rPr>
          <w:rFonts w:ascii="Arial" w:hAnsi="Arial" w:cs="Arial"/>
          <w:b/>
          <w:bCs/>
          <w:szCs w:val="24"/>
        </w:rPr>
        <w:t>los</w:t>
      </w:r>
      <w:r w:rsidRPr="00C001E8">
        <w:rPr>
          <w:rFonts w:ascii="Arial" w:hAnsi="Arial" w:cs="Arial"/>
          <w:b/>
          <w:bCs/>
          <w:szCs w:val="24"/>
        </w:rPr>
        <w:t xml:space="preserve"> mes</w:t>
      </w:r>
      <w:r w:rsidR="002E35F6">
        <w:rPr>
          <w:rFonts w:ascii="Arial" w:hAnsi="Arial" w:cs="Arial"/>
          <w:b/>
          <w:bCs/>
          <w:szCs w:val="24"/>
        </w:rPr>
        <w:t>es</w:t>
      </w:r>
      <w:r w:rsidRPr="00C001E8">
        <w:rPr>
          <w:rFonts w:ascii="Arial" w:hAnsi="Arial" w:cs="Arial"/>
          <w:b/>
          <w:bCs/>
          <w:szCs w:val="24"/>
        </w:rPr>
        <w:t xml:space="preserve"> de </w:t>
      </w:r>
      <w:r w:rsidR="002E35F6">
        <w:rPr>
          <w:rFonts w:ascii="Arial" w:hAnsi="Arial" w:cs="Arial"/>
          <w:b/>
          <w:bCs/>
          <w:szCs w:val="24"/>
        </w:rPr>
        <w:t>Marzo-Abril</w:t>
      </w:r>
      <w:r w:rsidRPr="00C001E8">
        <w:rPr>
          <w:rFonts w:ascii="Arial" w:hAnsi="Arial" w:cs="Arial"/>
          <w:szCs w:val="24"/>
        </w:rPr>
        <w:t xml:space="preserve">, relativa a la </w:t>
      </w:r>
      <w:r w:rsidRPr="00C001E8">
        <w:rPr>
          <w:rFonts w:ascii="Arial" w:hAnsi="Arial" w:cs="Arial"/>
          <w:b/>
          <w:bCs/>
          <w:szCs w:val="24"/>
        </w:rPr>
        <w:t>fracción 8_V_N</w:t>
      </w:r>
      <w:r w:rsidRPr="00C001E8">
        <w:rPr>
          <w:rFonts w:ascii="Arial" w:hAnsi="Arial" w:cs="Arial"/>
          <w:szCs w:val="24"/>
        </w:rPr>
        <w:t xml:space="preserve">, </w:t>
      </w:r>
      <w:r w:rsidRPr="00C001E8">
        <w:rPr>
          <w:rFonts w:ascii="Arial" w:hAnsi="Arial" w:cs="Arial"/>
          <w:b/>
          <w:bCs/>
          <w:szCs w:val="24"/>
        </w:rPr>
        <w:t>se encuentra actualmente en proceso de integración y revisión administrativa</w:t>
      </w:r>
      <w:r w:rsidRPr="00C001E8">
        <w:rPr>
          <w:rFonts w:ascii="Arial" w:hAnsi="Arial" w:cs="Arial"/>
          <w:szCs w:val="24"/>
        </w:rPr>
        <w:t>, por parte de las áreas competentes.</w:t>
      </w:r>
    </w:p>
    <w:p w14:paraId="67B78F5A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Lo anterior, en virtud de que dicha información se encuentra en etapa de </w:t>
      </w:r>
      <w:r w:rsidRPr="00C001E8">
        <w:rPr>
          <w:rFonts w:ascii="Arial" w:hAnsi="Arial" w:cs="Arial"/>
          <w:b/>
          <w:bCs/>
          <w:szCs w:val="24"/>
        </w:rPr>
        <w:t>consolidación, validación y formalización documental</w:t>
      </w:r>
      <w:r w:rsidRPr="00C001E8">
        <w:rPr>
          <w:rFonts w:ascii="Arial" w:hAnsi="Arial" w:cs="Arial"/>
          <w:szCs w:val="24"/>
        </w:rPr>
        <w:t xml:space="preserve">, previo a su publicación en la </w:t>
      </w:r>
      <w:r w:rsidRPr="00C001E8">
        <w:rPr>
          <w:rFonts w:ascii="Arial" w:hAnsi="Arial" w:cs="Arial"/>
          <w:b/>
          <w:bCs/>
          <w:szCs w:val="24"/>
        </w:rPr>
        <w:t>Plataforma de Transparencia y en el portal institucional</w:t>
      </w:r>
      <w:r w:rsidRPr="00C001E8">
        <w:rPr>
          <w:rFonts w:ascii="Arial" w:hAnsi="Arial" w:cs="Arial"/>
          <w:szCs w:val="24"/>
        </w:rPr>
        <w:t xml:space="preserve">, con el objeto de garantizar que los datos publicados cumplan con los principios de </w:t>
      </w:r>
      <w:r w:rsidRPr="00C001E8">
        <w:rPr>
          <w:rFonts w:ascii="Arial" w:hAnsi="Arial" w:cs="Arial"/>
          <w:b/>
          <w:bCs/>
          <w:szCs w:val="24"/>
        </w:rPr>
        <w:t>certeza, legalidad y veracidad</w:t>
      </w:r>
      <w:r w:rsidRPr="00C001E8">
        <w:rPr>
          <w:rFonts w:ascii="Arial" w:hAnsi="Arial" w:cs="Arial"/>
          <w:szCs w:val="24"/>
        </w:rPr>
        <w:t xml:space="preserve">, conforme a lo dispuesto en la </w:t>
      </w:r>
      <w:r w:rsidRPr="00C001E8">
        <w:rPr>
          <w:rFonts w:ascii="Arial" w:hAnsi="Arial" w:cs="Arial"/>
          <w:b/>
          <w:bCs/>
          <w:szCs w:val="24"/>
        </w:rPr>
        <w:t>Ley de Transparencia y Acceso a la Información Pública del Estado de Jalisco y sus Municipios</w:t>
      </w:r>
      <w:r w:rsidRPr="00C001E8">
        <w:rPr>
          <w:rFonts w:ascii="Arial" w:hAnsi="Arial" w:cs="Arial"/>
          <w:szCs w:val="24"/>
        </w:rPr>
        <w:t>.</w:t>
      </w:r>
    </w:p>
    <w:p w14:paraId="08035F66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Una vez concluido dicho proceso administrativo, la información correspondiente será </w:t>
      </w:r>
      <w:r w:rsidRPr="00C001E8">
        <w:rPr>
          <w:rFonts w:ascii="Arial" w:hAnsi="Arial" w:cs="Arial"/>
          <w:b/>
          <w:bCs/>
          <w:szCs w:val="24"/>
        </w:rPr>
        <w:t>actualizada y publicada en la página oficial de transparencia</w:t>
      </w:r>
      <w:r w:rsidRPr="00C001E8">
        <w:rPr>
          <w:rFonts w:ascii="Arial" w:hAnsi="Arial" w:cs="Arial"/>
          <w:szCs w:val="24"/>
        </w:rPr>
        <w:t>, para su consulta pública.</w:t>
      </w:r>
    </w:p>
    <w:p w14:paraId="046F80BC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>Sin otro particular, quedo a sus órdenes para cualquier información adicional y aprovecho la ocasión para enviarle un cordial saludo.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3877C85C" w14:textId="697BA015" w:rsidR="00AA360F" w:rsidRPr="00A82924" w:rsidRDefault="00D6166C" w:rsidP="00D922A1">
      <w:pPr>
        <w:spacing w:after="0"/>
        <w:rPr>
          <w:rFonts w:ascii="Arial" w:eastAsia="Arial Unicode MS" w:hAnsi="Arial" w:cs="Arial"/>
          <w:sz w:val="18"/>
          <w:szCs w:val="18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A2D1F" w14:textId="77777777" w:rsidR="00C84ED1" w:rsidRDefault="00C84ED1" w:rsidP="008E0914">
      <w:pPr>
        <w:spacing w:after="0" w:line="240" w:lineRule="auto"/>
      </w:pPr>
      <w:r>
        <w:separator/>
      </w:r>
    </w:p>
  </w:endnote>
  <w:endnote w:type="continuationSeparator" w:id="0">
    <w:p w14:paraId="156A4828" w14:textId="77777777" w:rsidR="00C84ED1" w:rsidRDefault="00C84ED1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D4CBA" w14:textId="77777777" w:rsidR="00C84ED1" w:rsidRDefault="00C84ED1" w:rsidP="008E0914">
      <w:pPr>
        <w:spacing w:after="0" w:line="240" w:lineRule="auto"/>
      </w:pPr>
      <w:r>
        <w:separator/>
      </w:r>
    </w:p>
  </w:footnote>
  <w:footnote w:type="continuationSeparator" w:id="0">
    <w:p w14:paraId="6072DCC4" w14:textId="77777777" w:rsidR="00C84ED1" w:rsidRDefault="00C84ED1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52CD8B49">
          <wp:simplePos x="0" y="0"/>
          <wp:positionH relativeFrom="page">
            <wp:posOffset>-635</wp:posOffset>
          </wp:positionH>
          <wp:positionV relativeFrom="paragraph">
            <wp:posOffset>-490220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2521F"/>
    <w:rsid w:val="000458D0"/>
    <w:rsid w:val="00047348"/>
    <w:rsid w:val="00066F53"/>
    <w:rsid w:val="00077C07"/>
    <w:rsid w:val="00093C6F"/>
    <w:rsid w:val="000A0833"/>
    <w:rsid w:val="00101CA7"/>
    <w:rsid w:val="00175443"/>
    <w:rsid w:val="00185D0A"/>
    <w:rsid w:val="0019704F"/>
    <w:rsid w:val="001E3763"/>
    <w:rsid w:val="0028764D"/>
    <w:rsid w:val="00292DB9"/>
    <w:rsid w:val="002C0A8E"/>
    <w:rsid w:val="002E35F6"/>
    <w:rsid w:val="00310111"/>
    <w:rsid w:val="00345095"/>
    <w:rsid w:val="00376879"/>
    <w:rsid w:val="003858A6"/>
    <w:rsid w:val="003F6703"/>
    <w:rsid w:val="0043072C"/>
    <w:rsid w:val="004749A6"/>
    <w:rsid w:val="00480040"/>
    <w:rsid w:val="004833CE"/>
    <w:rsid w:val="004A7723"/>
    <w:rsid w:val="004B542B"/>
    <w:rsid w:val="004C0C58"/>
    <w:rsid w:val="004C13BB"/>
    <w:rsid w:val="004C7CB5"/>
    <w:rsid w:val="005059B0"/>
    <w:rsid w:val="00507DA6"/>
    <w:rsid w:val="00526D98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42E87"/>
    <w:rsid w:val="00A74111"/>
    <w:rsid w:val="00A82924"/>
    <w:rsid w:val="00A9684D"/>
    <w:rsid w:val="00AA360F"/>
    <w:rsid w:val="00AB5A9B"/>
    <w:rsid w:val="00B267D0"/>
    <w:rsid w:val="00B77901"/>
    <w:rsid w:val="00C001E8"/>
    <w:rsid w:val="00C10875"/>
    <w:rsid w:val="00C33C78"/>
    <w:rsid w:val="00C65F26"/>
    <w:rsid w:val="00C84ED1"/>
    <w:rsid w:val="00CB7761"/>
    <w:rsid w:val="00D31796"/>
    <w:rsid w:val="00D6166C"/>
    <w:rsid w:val="00D922A1"/>
    <w:rsid w:val="00D944C2"/>
    <w:rsid w:val="00DD7FA1"/>
    <w:rsid w:val="00DF14DB"/>
    <w:rsid w:val="00E26754"/>
    <w:rsid w:val="00E67A7E"/>
    <w:rsid w:val="00EE53E3"/>
    <w:rsid w:val="00F2123C"/>
    <w:rsid w:val="00F312F8"/>
    <w:rsid w:val="00F5110D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256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2026-05-08T16:30:00Z</dcterms:created>
  <dcterms:modified xsi:type="dcterms:W3CDTF">2026-05-08T16:30:00Z</dcterms:modified>
</cp:coreProperties>
</file>