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542A6" w:rsidRPr="005C4419" w:rsidRDefault="00E542A6" w:rsidP="00E542A6">
      <w:pPr>
        <w:spacing w:before="41" w:after="0" w:line="260" w:lineRule="exact"/>
        <w:ind w:left="1440" w:right="132"/>
        <w:jc w:val="right"/>
        <w:rPr>
          <w:rFonts w:ascii="Arial" w:hAnsi="Arial" w:cs="Arial"/>
          <w:b/>
        </w:rPr>
      </w:pPr>
      <w:r w:rsidRPr="005C4419">
        <w:rPr>
          <w:rFonts w:ascii="Arial" w:hAnsi="Arial" w:cs="Arial"/>
          <w:b/>
        </w:rPr>
        <w:t>HACIENDA MUNICIPAL</w:t>
      </w:r>
    </w:p>
    <w:p w:rsidR="00E542A6" w:rsidRPr="005C4419" w:rsidRDefault="00E542A6" w:rsidP="00E542A6">
      <w:pPr>
        <w:spacing w:before="41" w:after="0" w:line="260" w:lineRule="exact"/>
        <w:ind w:left="1440" w:right="132"/>
        <w:jc w:val="right"/>
        <w:rPr>
          <w:rFonts w:ascii="Arial" w:hAnsi="Arial" w:cs="Arial"/>
          <w:b/>
        </w:rPr>
      </w:pPr>
      <w:r w:rsidRPr="005C4419">
        <w:rPr>
          <w:rFonts w:ascii="Arial" w:hAnsi="Arial" w:cs="Arial"/>
          <w:b/>
        </w:rPr>
        <w:t>ASUNTO: INFORMACIÓN</w:t>
      </w:r>
    </w:p>
    <w:p w:rsidR="00E542A6" w:rsidRPr="005C4419" w:rsidRDefault="00E542A6" w:rsidP="00E542A6">
      <w:pPr>
        <w:spacing w:before="41" w:after="0" w:line="260" w:lineRule="exact"/>
        <w:ind w:left="1440" w:right="132"/>
        <w:jc w:val="right"/>
        <w:rPr>
          <w:rFonts w:ascii="Arial" w:hAnsi="Arial" w:cs="Arial"/>
          <w:b/>
        </w:rPr>
      </w:pPr>
    </w:p>
    <w:p w:rsidR="00E542A6" w:rsidRPr="005C4419" w:rsidRDefault="00E542A6" w:rsidP="00E542A6">
      <w:pPr>
        <w:spacing w:before="41" w:after="0" w:line="260" w:lineRule="exact"/>
        <w:ind w:left="1440" w:right="132"/>
        <w:jc w:val="both"/>
        <w:rPr>
          <w:rFonts w:ascii="Arial" w:hAnsi="Arial" w:cs="Arial"/>
          <w:b/>
        </w:rPr>
      </w:pPr>
      <w:r w:rsidRPr="005C4419">
        <w:rPr>
          <w:rFonts w:ascii="Arial" w:hAnsi="Arial" w:cs="Arial"/>
          <w:b/>
        </w:rPr>
        <w:t>LIC. MÓNICA ALEJANDRA HERNÁNDEZ OCHOA</w:t>
      </w:r>
    </w:p>
    <w:p w:rsidR="00E542A6" w:rsidRPr="005C4419" w:rsidRDefault="00E542A6" w:rsidP="00E542A6">
      <w:pPr>
        <w:spacing w:before="41" w:after="0" w:line="260" w:lineRule="exact"/>
        <w:ind w:left="1440" w:right="132"/>
        <w:jc w:val="both"/>
        <w:rPr>
          <w:rFonts w:ascii="Arial" w:hAnsi="Arial" w:cs="Arial"/>
          <w:b/>
        </w:rPr>
      </w:pPr>
      <w:r w:rsidRPr="005C4419">
        <w:rPr>
          <w:rFonts w:ascii="Arial" w:hAnsi="Arial" w:cs="Arial"/>
          <w:b/>
        </w:rPr>
        <w:t>DIRECTORA DE LA UNIDAD DE TRANSPARENCIA</w:t>
      </w:r>
    </w:p>
    <w:p w:rsidR="00E542A6" w:rsidRPr="005C4419" w:rsidRDefault="00E542A6" w:rsidP="00E542A6">
      <w:pPr>
        <w:spacing w:before="41" w:after="0" w:line="260" w:lineRule="exact"/>
        <w:ind w:left="1440" w:right="132"/>
        <w:jc w:val="both"/>
        <w:rPr>
          <w:rFonts w:ascii="Arial" w:hAnsi="Arial" w:cs="Arial"/>
          <w:b/>
        </w:rPr>
      </w:pPr>
      <w:r w:rsidRPr="005C4419">
        <w:rPr>
          <w:rFonts w:ascii="Arial" w:hAnsi="Arial" w:cs="Arial"/>
          <w:b/>
        </w:rPr>
        <w:t>DE IXTLAHUACÁN DE LOS MEMBRILLOS, JAL.</w:t>
      </w:r>
    </w:p>
    <w:p w:rsidR="00E542A6" w:rsidRDefault="00E542A6" w:rsidP="00E542A6">
      <w:pPr>
        <w:spacing w:before="41" w:after="0" w:line="260" w:lineRule="exact"/>
        <w:ind w:left="1440" w:right="132"/>
        <w:jc w:val="both"/>
        <w:rPr>
          <w:rFonts w:ascii="Arial" w:hAnsi="Arial" w:cs="Arial"/>
          <w:b/>
        </w:rPr>
      </w:pPr>
      <w:r w:rsidRPr="005C4419">
        <w:rPr>
          <w:rFonts w:ascii="Arial" w:hAnsi="Arial" w:cs="Arial"/>
          <w:b/>
        </w:rPr>
        <w:t>PRESENTE:</w:t>
      </w:r>
    </w:p>
    <w:p w:rsidR="00E542A6" w:rsidRDefault="00E542A6" w:rsidP="00E542A6">
      <w:pPr>
        <w:spacing w:before="41" w:after="0" w:line="260" w:lineRule="exact"/>
        <w:ind w:left="1440" w:right="132"/>
        <w:jc w:val="both"/>
        <w:rPr>
          <w:rFonts w:ascii="Arial" w:hAnsi="Arial" w:cs="Arial"/>
          <w:b/>
        </w:rPr>
      </w:pPr>
    </w:p>
    <w:p w:rsidR="00E542A6" w:rsidRDefault="00E542A6" w:rsidP="00E542A6">
      <w:pPr>
        <w:spacing w:before="41" w:after="0" w:line="260" w:lineRule="exact"/>
        <w:ind w:left="1440" w:right="132"/>
        <w:jc w:val="both"/>
        <w:rPr>
          <w:rFonts w:ascii="Arial" w:hAnsi="Arial" w:cs="Arial"/>
          <w:b/>
        </w:rPr>
      </w:pPr>
    </w:p>
    <w:p w:rsidR="00E542A6" w:rsidRDefault="00E542A6" w:rsidP="00E542A6">
      <w:pPr>
        <w:spacing w:before="41" w:after="0" w:line="260" w:lineRule="exact"/>
        <w:ind w:left="1440" w:right="13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Ixtlahuacán de los Membrillos, Jalisco a 21 de Diciembre del 2021</w:t>
      </w:r>
    </w:p>
    <w:p w:rsidR="00E542A6" w:rsidRDefault="00E542A6" w:rsidP="00E542A6">
      <w:pPr>
        <w:spacing w:before="41" w:after="0" w:line="260" w:lineRule="exact"/>
        <w:ind w:left="1440" w:right="132"/>
        <w:jc w:val="right"/>
        <w:rPr>
          <w:rFonts w:ascii="Arial" w:hAnsi="Arial" w:cs="Arial"/>
          <w:b/>
        </w:rPr>
      </w:pPr>
    </w:p>
    <w:p w:rsidR="00E542A6" w:rsidRPr="00C31122" w:rsidRDefault="00E542A6" w:rsidP="00E542A6">
      <w:pPr>
        <w:spacing w:before="41" w:after="0" w:line="260" w:lineRule="exact"/>
        <w:ind w:left="1440" w:right="132" w:firstLine="720"/>
        <w:jc w:val="both"/>
        <w:rPr>
          <w:rFonts w:ascii="Arial" w:hAnsi="Arial" w:cs="Arial"/>
          <w:b/>
        </w:rPr>
      </w:pPr>
      <w:r w:rsidRPr="00C31122">
        <w:rPr>
          <w:rFonts w:ascii="Arial" w:hAnsi="Arial" w:cs="Arial"/>
        </w:rPr>
        <w:t xml:space="preserve">Con el propósito de transparentar el gasto público que realiza el Ayuntamiento de Ixtlahuacán de los Membrillos, Jalisco a través de la herramienta del Colectivo Ciudadanos por Municipios Transparentes (CIMTRA), le informo que en el </w:t>
      </w:r>
      <w:r>
        <w:rPr>
          <w:rFonts w:ascii="Arial" w:hAnsi="Arial" w:cs="Arial"/>
          <w:b/>
        </w:rPr>
        <w:t>mes de Noviembre</w:t>
      </w:r>
      <w:r w:rsidRPr="00C31122">
        <w:rPr>
          <w:rFonts w:ascii="Arial" w:hAnsi="Arial" w:cs="Arial"/>
          <w:b/>
        </w:rPr>
        <w:t xml:space="preserve"> del año 2021, No se ha realizado gasto alguno de representación o viáticos de los funcionarios de primer nivel de este gobierno municipal.</w:t>
      </w:r>
    </w:p>
    <w:p w:rsidR="00E542A6" w:rsidRPr="00C31122" w:rsidRDefault="00E542A6" w:rsidP="00E542A6">
      <w:pPr>
        <w:spacing w:before="41" w:after="0" w:line="260" w:lineRule="exact"/>
        <w:ind w:left="1440" w:right="132"/>
        <w:jc w:val="both"/>
        <w:rPr>
          <w:rFonts w:ascii="Arial" w:hAnsi="Arial" w:cs="Arial"/>
        </w:rPr>
      </w:pPr>
    </w:p>
    <w:p w:rsidR="00E542A6" w:rsidRPr="00C31122" w:rsidRDefault="00E542A6" w:rsidP="00E542A6">
      <w:pPr>
        <w:spacing w:before="41" w:after="0" w:line="260" w:lineRule="exact"/>
        <w:ind w:left="1440" w:right="132"/>
        <w:jc w:val="both"/>
        <w:rPr>
          <w:rFonts w:ascii="Arial" w:hAnsi="Arial" w:cs="Arial"/>
        </w:rPr>
      </w:pPr>
      <w:r w:rsidRPr="00C31122">
        <w:rPr>
          <w:rFonts w:ascii="Arial" w:hAnsi="Arial" w:cs="Arial"/>
        </w:rPr>
        <w:t>Lo anterior, para generar la actualización mensual de la información fundamental en términos del artículo de la Ley de Transparencia y Acceso a la información Pública del Estado de Jalisco y sus Municipios.</w:t>
      </w:r>
    </w:p>
    <w:p w:rsidR="00E542A6" w:rsidRPr="00C31122" w:rsidRDefault="00E542A6" w:rsidP="00E542A6">
      <w:pPr>
        <w:spacing w:before="41" w:after="0" w:line="260" w:lineRule="exact"/>
        <w:ind w:left="1440" w:right="132"/>
        <w:jc w:val="both"/>
        <w:rPr>
          <w:rFonts w:ascii="Arial" w:hAnsi="Arial" w:cs="Arial"/>
        </w:rPr>
      </w:pPr>
    </w:p>
    <w:p w:rsidR="00E542A6" w:rsidRPr="00C31122" w:rsidRDefault="00E542A6" w:rsidP="00E542A6">
      <w:pPr>
        <w:spacing w:before="41" w:after="0" w:line="260" w:lineRule="exact"/>
        <w:ind w:left="1440" w:right="132"/>
        <w:jc w:val="both"/>
        <w:rPr>
          <w:rFonts w:ascii="Arial" w:hAnsi="Arial" w:cs="Arial"/>
        </w:rPr>
      </w:pPr>
      <w:r w:rsidRPr="00C31122">
        <w:rPr>
          <w:rFonts w:ascii="Arial" w:hAnsi="Arial" w:cs="Arial"/>
        </w:rPr>
        <w:t>Sin otro particular me despido, no sin antes reiterarle un cordial saludo</w:t>
      </w:r>
    </w:p>
    <w:p w:rsidR="00E542A6" w:rsidRPr="00C31122" w:rsidRDefault="00E542A6" w:rsidP="00E542A6">
      <w:pPr>
        <w:spacing w:before="41" w:after="0" w:line="260" w:lineRule="exact"/>
        <w:ind w:left="1440" w:right="132"/>
        <w:jc w:val="both"/>
        <w:rPr>
          <w:rFonts w:ascii="Arial" w:hAnsi="Arial" w:cs="Arial"/>
        </w:rPr>
      </w:pPr>
    </w:p>
    <w:p w:rsidR="00E542A6" w:rsidRDefault="00E542A6" w:rsidP="00E542A6">
      <w:pPr>
        <w:spacing w:before="41" w:after="0" w:line="260" w:lineRule="exact"/>
        <w:ind w:left="1440" w:right="1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ATENTAMENTE:</w:t>
      </w:r>
    </w:p>
    <w:p w:rsidR="00E542A6" w:rsidRDefault="00E542A6" w:rsidP="00E542A6">
      <w:pPr>
        <w:spacing w:before="41" w:after="0" w:line="260" w:lineRule="exact"/>
        <w:ind w:left="1440" w:right="132"/>
        <w:jc w:val="center"/>
        <w:rPr>
          <w:rFonts w:ascii="Arial" w:hAnsi="Arial" w:cs="Arial"/>
          <w:b/>
        </w:rPr>
      </w:pPr>
    </w:p>
    <w:p w:rsidR="00E542A6" w:rsidRPr="00C31122" w:rsidRDefault="00E542A6" w:rsidP="00E542A6">
      <w:pPr>
        <w:spacing w:before="41" w:after="0" w:line="260" w:lineRule="exact"/>
        <w:ind w:left="1440" w:right="132"/>
        <w:jc w:val="center"/>
        <w:rPr>
          <w:rFonts w:ascii="Arial" w:hAnsi="Arial" w:cs="Arial"/>
          <w:b/>
          <w:sz w:val="20"/>
        </w:rPr>
      </w:pPr>
      <w:r w:rsidRPr="00C31122">
        <w:rPr>
          <w:rFonts w:ascii="Arial" w:hAnsi="Arial" w:cs="Arial"/>
          <w:b/>
          <w:sz w:val="20"/>
        </w:rPr>
        <w:t>“2021, AÑO DE LA PARTICIPACIÓN POLÍTICA DE LA MUJER EN JALISCO”</w:t>
      </w:r>
    </w:p>
    <w:p w:rsidR="00E542A6" w:rsidRPr="00C31122" w:rsidRDefault="00E542A6" w:rsidP="00E542A6">
      <w:pPr>
        <w:spacing w:before="41" w:after="0" w:line="260" w:lineRule="exact"/>
        <w:ind w:left="1440" w:right="132"/>
        <w:jc w:val="center"/>
        <w:rPr>
          <w:rFonts w:ascii="Arial" w:hAnsi="Arial" w:cs="Arial"/>
          <w:b/>
          <w:sz w:val="20"/>
        </w:rPr>
      </w:pPr>
    </w:p>
    <w:p w:rsidR="00E542A6" w:rsidRDefault="00E542A6" w:rsidP="00E542A6">
      <w:pPr>
        <w:spacing w:before="41" w:after="0" w:line="260" w:lineRule="exact"/>
        <w:ind w:left="1440" w:right="132"/>
        <w:jc w:val="both"/>
        <w:rPr>
          <w:rFonts w:ascii="Arial" w:hAnsi="Arial" w:cs="Arial"/>
          <w:b/>
        </w:rPr>
      </w:pPr>
    </w:p>
    <w:p w:rsidR="00E542A6" w:rsidRDefault="00E542A6" w:rsidP="00E542A6">
      <w:pPr>
        <w:spacing w:before="41" w:after="0" w:line="260" w:lineRule="exact"/>
        <w:ind w:left="1440" w:right="1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</w:t>
      </w:r>
    </w:p>
    <w:p w:rsidR="00E542A6" w:rsidRDefault="00E542A6" w:rsidP="00E542A6">
      <w:pPr>
        <w:spacing w:before="41" w:after="0" w:line="260" w:lineRule="exact"/>
        <w:ind w:left="1440" w:right="1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L.A.E. GUILLERMO RAMIREZ HERNANDEZ</w:t>
      </w:r>
    </w:p>
    <w:p w:rsidR="00E542A6" w:rsidRPr="005C4419" w:rsidRDefault="00E542A6" w:rsidP="00E542A6">
      <w:pPr>
        <w:spacing w:before="41" w:after="0" w:line="260" w:lineRule="exact"/>
        <w:ind w:left="1440" w:right="1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ENCARGADO DE LA HACIENDA MUNICIPAL</w:t>
      </w:r>
    </w:p>
    <w:p w:rsidR="00E542A6" w:rsidRDefault="00E542A6" w:rsidP="00E542A6"/>
    <w:p w:rsidR="00E542A6" w:rsidRDefault="00E542A6" w:rsidP="00E542A6"/>
    <w:p w:rsidR="00F2123C" w:rsidRDefault="00F2123C"/>
    <w:sectPr w:rsidR="00F2123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A6" w:rsidRDefault="00E542A6" w:rsidP="00AA6F06">
      <w:pPr>
        <w:spacing w:after="0" w:line="240" w:lineRule="auto"/>
      </w:pPr>
      <w:r>
        <w:separator/>
      </w:r>
    </w:p>
  </w:endnote>
  <w:endnote w:type="continuationSeparator" w:id="0">
    <w:p w:rsidR="00E542A6" w:rsidRDefault="00E542A6" w:rsidP="00AA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A6" w:rsidRDefault="00E542A6" w:rsidP="00AA6F06">
      <w:pPr>
        <w:spacing w:after="0" w:line="240" w:lineRule="auto"/>
      </w:pPr>
      <w:r>
        <w:separator/>
      </w:r>
    </w:p>
  </w:footnote>
  <w:footnote w:type="continuationSeparator" w:id="0">
    <w:p w:rsidR="00E542A6" w:rsidRDefault="00E542A6" w:rsidP="00AA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06" w:rsidRDefault="00AA6F0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DF098D1" wp14:editId="3CC3E401">
          <wp:simplePos x="0" y="0"/>
          <wp:positionH relativeFrom="column">
            <wp:posOffset>-895350</wp:posOffset>
          </wp:positionH>
          <wp:positionV relativeFrom="paragraph">
            <wp:posOffset>-421005</wp:posOffset>
          </wp:positionV>
          <wp:extent cx="7762875" cy="100394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902" cy="1005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A6"/>
    <w:rsid w:val="000E47D6"/>
    <w:rsid w:val="00133C5A"/>
    <w:rsid w:val="003E5D65"/>
    <w:rsid w:val="008B6C6B"/>
    <w:rsid w:val="00A53CA7"/>
    <w:rsid w:val="00AA6F06"/>
    <w:rsid w:val="00B81BB4"/>
    <w:rsid w:val="00E542A6"/>
    <w:rsid w:val="00F2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A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F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F06"/>
    <w:rPr>
      <w:lang w:val="es-MX"/>
    </w:rPr>
  </w:style>
  <w:style w:type="paragraph" w:styleId="Sinespaciado">
    <w:name w:val="No Spacing"/>
    <w:uiPriority w:val="1"/>
    <w:qFormat/>
    <w:rsid w:val="003E5D6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5D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A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F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F06"/>
    <w:rPr>
      <w:lang w:val="es-MX"/>
    </w:rPr>
  </w:style>
  <w:style w:type="paragraph" w:styleId="Sinespaciado">
    <w:name w:val="No Spacing"/>
    <w:uiPriority w:val="1"/>
    <w:qFormat/>
    <w:rsid w:val="003E5D6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5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ya\Desktop\Membretada%20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Membretada carta.dotx</Template>
  <TotalTime>4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Patrimonio</cp:lastModifiedBy>
  <cp:revision>2</cp:revision>
  <cp:lastPrinted>2021-12-21T16:47:00Z</cp:lastPrinted>
  <dcterms:created xsi:type="dcterms:W3CDTF">2021-12-21T16:42:00Z</dcterms:created>
  <dcterms:modified xsi:type="dcterms:W3CDTF">2021-12-21T16:47:00Z</dcterms:modified>
</cp:coreProperties>
</file>