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864F36" w:rsidRPr="00E563E7" w:rsidRDefault="00864F36" w:rsidP="00864F36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P R E S E N T E: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3E472D"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E563E7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E563E7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E563E7">
        <w:rPr>
          <w:rFonts w:ascii="Corbel" w:hAnsi="Corbel" w:cstheme="minorHAnsi"/>
          <w:b/>
          <w:sz w:val="20"/>
          <w:szCs w:val="20"/>
        </w:rPr>
        <w:t xml:space="preserve">, </w:t>
      </w:r>
      <w:r w:rsidRPr="00E563E7">
        <w:rPr>
          <w:rFonts w:ascii="Corbel" w:hAnsi="Corbel" w:cstheme="minorHAnsi"/>
          <w:sz w:val="20"/>
          <w:szCs w:val="20"/>
        </w:rPr>
        <w:t>respecto de la celebración de</w:t>
      </w:r>
      <w:r w:rsidRPr="00E563E7">
        <w:rPr>
          <w:rFonts w:ascii="Corbel" w:hAnsi="Corbel" w:cstheme="minorHAnsi"/>
          <w:b/>
          <w:sz w:val="20"/>
          <w:szCs w:val="20"/>
        </w:rPr>
        <w:t xml:space="preserve"> </w:t>
      </w:r>
      <w:r w:rsidRPr="00E563E7">
        <w:rPr>
          <w:rFonts w:ascii="Corbel" w:hAnsi="Corbel" w:cstheme="minorHAnsi"/>
          <w:i/>
          <w:sz w:val="20"/>
          <w:szCs w:val="20"/>
        </w:rPr>
        <w:t>Contratos de Comodato de bienes inmuebles</w:t>
      </w:r>
      <w:r w:rsidRPr="00E563E7">
        <w:rPr>
          <w:rFonts w:ascii="Corbel" w:hAnsi="Corbel" w:cstheme="minorHAnsi"/>
          <w:b/>
          <w:sz w:val="20"/>
          <w:szCs w:val="20"/>
        </w:rPr>
        <w:t>,</w:t>
      </w:r>
      <w:r w:rsidRPr="00E563E7">
        <w:rPr>
          <w:rFonts w:ascii="Corbel" w:hAnsi="Corbel" w:cstheme="minorHAnsi"/>
          <w:sz w:val="20"/>
          <w:szCs w:val="20"/>
        </w:rPr>
        <w:t xml:space="preserve"> lo siguiente: 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864F36" w:rsidRPr="00E563E7" w:rsidTr="00B93363">
        <w:tc>
          <w:tcPr>
            <w:tcW w:w="4130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864F36" w:rsidRPr="00E563E7" w:rsidTr="00B93363">
        <w:tc>
          <w:tcPr>
            <w:tcW w:w="4130" w:type="dxa"/>
          </w:tcPr>
          <w:p w:rsidR="00864F36" w:rsidRPr="00E563E7" w:rsidRDefault="00E563E7" w:rsidP="00E563E7">
            <w:pPr>
              <w:spacing w:line="340" w:lineRule="exact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 xml:space="preserve">                                    </w:t>
            </w:r>
            <w:r w:rsidR="005E1354">
              <w:rPr>
                <w:rFonts w:ascii="Corbel" w:hAnsi="Corbel" w:cstheme="minorHAnsi"/>
                <w:sz w:val="20"/>
                <w:szCs w:val="20"/>
              </w:rPr>
              <w:t>Febrero de</w:t>
            </w:r>
            <w:bookmarkStart w:id="0" w:name="_GoBack"/>
            <w:bookmarkEnd w:id="0"/>
            <w:r w:rsidRPr="00E563E7">
              <w:rPr>
                <w:rFonts w:ascii="Corbel" w:hAnsi="Corbel" w:cstheme="minorHAnsi"/>
                <w:sz w:val="20"/>
                <w:szCs w:val="20"/>
              </w:rPr>
              <w:t xml:space="preserve"> 2026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E563E7" w:rsidRPr="00E563E7" w:rsidRDefault="00E563E7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7C7A23" w:rsidRPr="00E563E7" w:rsidRDefault="007C7A23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De igual manera manifiesto que los contratos relativos se encuentran actualizados y disponibles para la ciudadanía en la página oficial de este Ayuntamiento Constitucional de Ixtlahuacán de los Membrillos, Jalisco los cuales podrán ser consultados en el siguiente link:</w:t>
      </w:r>
      <w:r w:rsidRPr="00E563E7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7C7A23" w:rsidRPr="00E563E7" w:rsidRDefault="007C7A23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A T E N T A M E N T E</w:t>
      </w:r>
    </w:p>
    <w:p w:rsidR="00E563E7" w:rsidRDefault="00E563E7" w:rsidP="00E563E7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Ixtlahuacán de los Membrillos, Jalisco</w:t>
      </w:r>
      <w:r w:rsidR="00E563E7">
        <w:rPr>
          <w:rFonts w:ascii="Corbel" w:hAnsi="Corbel" w:cstheme="minorHAnsi"/>
          <w:b/>
          <w:sz w:val="20"/>
          <w:szCs w:val="20"/>
        </w:rPr>
        <w:t xml:space="preserve"> </w:t>
      </w:r>
      <w:r w:rsidR="008E32B8" w:rsidRPr="00E563E7">
        <w:rPr>
          <w:rFonts w:ascii="Corbel" w:hAnsi="Corbel" w:cstheme="minorHAnsi"/>
          <w:b/>
          <w:sz w:val="20"/>
          <w:szCs w:val="20"/>
        </w:rPr>
        <w:t>a la fecha de su presentación</w:t>
      </w: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  <w:lang w:val="es-ES"/>
        </w:rPr>
      </w:pP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___________________________________________________</w:t>
      </w:r>
    </w:p>
    <w:p w:rsidR="003E472D" w:rsidRPr="00E563E7" w:rsidRDefault="003E472D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864F36" w:rsidRPr="00E563E7" w:rsidRDefault="00864F36" w:rsidP="00C701EA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SINDICO</w:t>
      </w:r>
    </w:p>
    <w:sectPr w:rsidR="00864F36" w:rsidRPr="00E563E7" w:rsidSect="00397EFA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F36"/>
    <w:rsid w:val="00047D91"/>
    <w:rsid w:val="000B5AD6"/>
    <w:rsid w:val="001431CB"/>
    <w:rsid w:val="00194F48"/>
    <w:rsid w:val="00224B08"/>
    <w:rsid w:val="003074C0"/>
    <w:rsid w:val="00397EFA"/>
    <w:rsid w:val="003E472D"/>
    <w:rsid w:val="00463B4C"/>
    <w:rsid w:val="00482054"/>
    <w:rsid w:val="005D0A9E"/>
    <w:rsid w:val="005E1354"/>
    <w:rsid w:val="006164E9"/>
    <w:rsid w:val="006B352A"/>
    <w:rsid w:val="006C24BC"/>
    <w:rsid w:val="007C7A23"/>
    <w:rsid w:val="00864F36"/>
    <w:rsid w:val="008E32B8"/>
    <w:rsid w:val="009156B8"/>
    <w:rsid w:val="009843F9"/>
    <w:rsid w:val="00A80752"/>
    <w:rsid w:val="00AA2710"/>
    <w:rsid w:val="00AC78FB"/>
    <w:rsid w:val="00C701EA"/>
    <w:rsid w:val="00D65840"/>
    <w:rsid w:val="00E03503"/>
    <w:rsid w:val="00E563E7"/>
    <w:rsid w:val="00FA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D4F54"/>
  <w15:chartTrackingRefBased/>
  <w15:docId w15:val="{FC3CDC92-8AA5-40EC-A16E-3A940ED8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F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E4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47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4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224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6</cp:revision>
  <cp:lastPrinted>2024-10-10T14:58:00Z</cp:lastPrinted>
  <dcterms:created xsi:type="dcterms:W3CDTF">2025-11-14T18:15:00Z</dcterms:created>
  <dcterms:modified xsi:type="dcterms:W3CDTF">2026-03-02T20:27:00Z</dcterms:modified>
</cp:coreProperties>
</file>