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Default="00965EAE" w:rsidP="00965EAE">
      <w:pPr>
        <w:rPr>
          <w:rFonts w:ascii="Arial Narrow" w:hAnsi="Arial Narrow"/>
        </w:rPr>
      </w:pPr>
    </w:p>
    <w:p w:rsidR="007A1CF7" w:rsidRPr="002F0084" w:rsidRDefault="007A1CF7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AA7B87">
        <w:trPr>
          <w:trHeight w:val="438"/>
          <w:jc w:val="right"/>
        </w:trPr>
        <w:tc>
          <w:tcPr>
            <w:tcW w:w="1951" w:type="dxa"/>
          </w:tcPr>
          <w:p w:rsidR="00965EAE" w:rsidRPr="002F0084" w:rsidRDefault="00464C0B" w:rsidP="00464C0B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>
              <w:rPr>
                <w:rFonts w:ascii="Arial Narrow" w:hAnsi="Arial Narrow"/>
                <w:b/>
                <w:smallCaps/>
                <w:spacing w:val="-4"/>
              </w:rPr>
              <w:t xml:space="preserve">       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   </w:t>
            </w:r>
          </w:p>
        </w:tc>
        <w:tc>
          <w:tcPr>
            <w:tcW w:w="2389" w:type="dxa"/>
          </w:tcPr>
          <w:p w:rsidR="00965EAE" w:rsidRPr="002F0084" w:rsidRDefault="00965EAE" w:rsidP="00CB2E56">
            <w:pPr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965EA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0B2905" w:rsidP="004C1544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A431B3">
              <w:rPr>
                <w:rFonts w:ascii="Arial Narrow" w:hAnsi="Arial Narrow"/>
                <w:b/>
                <w:smallCaps/>
                <w:spacing w:val="-4"/>
              </w:rPr>
              <w:t>s  comisio</w:t>
            </w:r>
            <w:r w:rsidR="00AA7B87">
              <w:rPr>
                <w:rFonts w:ascii="Arial Narrow" w:hAnsi="Arial Narrow"/>
                <w:b/>
                <w:smallCaps/>
                <w:spacing w:val="-4"/>
              </w:rPr>
              <w:t>n</w:t>
            </w:r>
            <w:r w:rsidR="00A431B3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 xml:space="preserve"> colegiada</w:t>
            </w:r>
            <w:r w:rsidR="00A431B3">
              <w:rPr>
                <w:rFonts w:ascii="Arial Narrow" w:hAnsi="Arial Narrow"/>
                <w:b/>
                <w:smallCaps/>
                <w:spacing w:val="-4"/>
              </w:rPr>
              <w:t>s de</w:t>
            </w:r>
            <w:r w:rsidR="00F41CD4">
              <w:rPr>
                <w:rFonts w:ascii="Arial Narrow" w:hAnsi="Arial Narrow"/>
                <w:b/>
                <w:smallCaps/>
                <w:spacing w:val="-4"/>
              </w:rPr>
              <w:t xml:space="preserve"> planeación y desarrollo urbano y asuntos metropolitanos. </w:t>
            </w:r>
          </w:p>
        </w:tc>
      </w:tr>
    </w:tbl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F41CD4" w:rsidRDefault="00B31846" w:rsidP="00885FB7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comisión</w:t>
      </w:r>
      <w:r w:rsidR="00F41CD4">
        <w:rPr>
          <w:rFonts w:ascii="Arial Narrow" w:hAnsi="Arial Narrow"/>
          <w:b/>
          <w:smallCaps/>
          <w:spacing w:val="-4"/>
        </w:rPr>
        <w:t xml:space="preserve"> de planeación</w:t>
      </w:r>
    </w:p>
    <w:p w:rsidR="00B31846" w:rsidRDefault="00F41CD4" w:rsidP="00885FB7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y desarrollo urbano y asuntos metropolitanos</w:t>
      </w:r>
      <w:r w:rsidR="00A431B3">
        <w:rPr>
          <w:rFonts w:ascii="Arial Narrow" w:hAnsi="Arial Narrow"/>
          <w:b/>
          <w:smallCaps/>
          <w:spacing w:val="-4"/>
        </w:rPr>
        <w:t xml:space="preserve">, </w:t>
      </w:r>
      <w:bookmarkStart w:id="4" w:name="_GoBack"/>
      <w:bookmarkEnd w:id="4"/>
      <w:r w:rsidR="00B31846" w:rsidRPr="00464C0B">
        <w:rPr>
          <w:rFonts w:ascii="Arial Narrow" w:hAnsi="Arial Narrow"/>
          <w:b/>
          <w:smallCaps/>
          <w:spacing w:val="-4"/>
        </w:rPr>
        <w:t>Verónica Ramírez Frausto</w:t>
      </w:r>
    </w:p>
    <w:p w:rsidR="00F41CD4" w:rsidRDefault="00885FB7" w:rsidP="00885FB7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</w:t>
      </w:r>
      <w:r w:rsidR="00B31846">
        <w:rPr>
          <w:rFonts w:ascii="Arial Narrow" w:hAnsi="Arial Narrow"/>
          <w:b/>
          <w:smallCaps/>
          <w:spacing w:val="-4"/>
        </w:rPr>
        <w:t>ón</w:t>
      </w:r>
      <w:r w:rsidR="00F41CD4">
        <w:rPr>
          <w:rFonts w:ascii="Arial Narrow" w:hAnsi="Arial Narrow"/>
          <w:b/>
          <w:smallCaps/>
          <w:spacing w:val="-4"/>
        </w:rPr>
        <w:t xml:space="preserve"> de planeacion</w:t>
      </w:r>
    </w:p>
    <w:p w:rsidR="00885FB7" w:rsidRDefault="00F41CD4" w:rsidP="00885FB7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y desarrollo urbano y asuntos metropolitanos, </w:t>
      </w:r>
      <w:r w:rsidR="00B31846">
        <w:rPr>
          <w:rFonts w:ascii="Arial Narrow" w:hAnsi="Arial Narrow"/>
          <w:b/>
          <w:smallCaps/>
          <w:spacing w:val="-4"/>
        </w:rPr>
        <w:t>Eduardo Cervantes Aguilar</w:t>
      </w:r>
    </w:p>
    <w:p w:rsidR="00885FB7" w:rsidRDefault="00885FB7" w:rsidP="00885FB7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                              </w:t>
      </w:r>
    </w:p>
    <w:p w:rsidR="00B866A6" w:rsidRPr="000B2905" w:rsidRDefault="00965EAE" w:rsidP="000B2905">
      <w:pPr>
        <w:ind w:firstLine="360"/>
        <w:jc w:val="both"/>
        <w:rPr>
          <w:rFonts w:ascii="Arial Narrow" w:hAnsi="Arial Narrow"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AA7B87">
        <w:rPr>
          <w:rFonts w:ascii="Arial Narrow" w:hAnsi="Arial Narrow"/>
          <w:spacing w:val="-4"/>
        </w:rPr>
        <w:t>que hago</w:t>
      </w:r>
      <w:r w:rsidRPr="002F0084">
        <w:rPr>
          <w:rFonts w:ascii="Arial Narrow" w:hAnsi="Arial Narrow"/>
          <w:spacing w:val="-4"/>
        </w:rPr>
        <w:t xml:space="preserve"> propicia para</w:t>
      </w:r>
      <w:r w:rsidR="00AA7B87">
        <w:rPr>
          <w:rFonts w:ascii="Arial Narrow" w:hAnsi="Arial Narrow"/>
          <w:spacing w:val="-4"/>
        </w:rPr>
        <w:t xml:space="preserve"> invitarlo</w:t>
      </w:r>
      <w:r w:rsidR="00B810F6" w:rsidRPr="002F0084">
        <w:rPr>
          <w:rFonts w:ascii="Arial Narrow" w:hAnsi="Arial Narrow"/>
          <w:spacing w:val="-4"/>
        </w:rPr>
        <w:t>s a la sesión de</w:t>
      </w:r>
      <w:r w:rsidR="00F41CD4">
        <w:rPr>
          <w:rFonts w:ascii="Arial Narrow" w:hAnsi="Arial Narrow"/>
          <w:spacing w:val="-4"/>
        </w:rPr>
        <w:t xml:space="preserve"> las comisiones colegiadas y permanentes de PLANEACION Y DESARROLLO URBANO Y ASUNTOS METROPOLITANOS,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Pr="002F0084">
        <w:rPr>
          <w:rFonts w:ascii="Arial Narrow" w:hAnsi="Arial Narrow"/>
          <w:spacing w:val="-4"/>
        </w:rPr>
        <w:t>próximo</w:t>
      </w:r>
      <w:r w:rsidR="00F41CD4">
        <w:rPr>
          <w:rFonts w:ascii="Arial Narrow" w:hAnsi="Arial Narrow"/>
          <w:spacing w:val="-4"/>
        </w:rPr>
        <w:t xml:space="preserve"> MARTES 12 DE NOVIEMBRE DEL AÑO </w:t>
      </w:r>
      <w:r w:rsidR="004A2381">
        <w:rPr>
          <w:rFonts w:ascii="Arial Narrow" w:hAnsi="Arial Narrow"/>
          <w:spacing w:val="-4"/>
        </w:rPr>
        <w:t>2019</w:t>
      </w:r>
      <w:r w:rsidR="000B2905">
        <w:rPr>
          <w:rFonts w:ascii="Arial Narrow" w:hAnsi="Arial Narrow"/>
          <w:spacing w:val="-4"/>
        </w:rPr>
        <w:t xml:space="preserve"> dos mil diecinueve </w:t>
      </w:r>
      <w:r w:rsidR="00B866A6" w:rsidRPr="002F0084">
        <w:rPr>
          <w:rFonts w:ascii="Arial Narrow" w:hAnsi="Arial Narrow"/>
          <w:spacing w:val="-4"/>
        </w:rPr>
        <w:t>a las</w:t>
      </w:r>
      <w:r w:rsidR="004A2381">
        <w:rPr>
          <w:rFonts w:ascii="Arial Narrow" w:hAnsi="Arial Narrow"/>
          <w:spacing w:val="-4"/>
        </w:rPr>
        <w:t xml:space="preserve"> </w:t>
      </w:r>
      <w:r w:rsidR="00F41CD4">
        <w:rPr>
          <w:rFonts w:ascii="Arial Narrow" w:hAnsi="Arial Narrow"/>
          <w:spacing w:val="-4"/>
        </w:rPr>
        <w:t>20:20 veinte horas con veinte minutos</w:t>
      </w:r>
      <w:r w:rsidR="004A2381">
        <w:rPr>
          <w:rFonts w:ascii="Arial Narrow" w:hAnsi="Arial Narrow"/>
          <w:spacing w:val="-4"/>
        </w:rPr>
        <w:t xml:space="preserve"> </w:t>
      </w:r>
      <w:r w:rsidRPr="002F0084">
        <w:rPr>
          <w:rFonts w:ascii="Arial Narrow" w:hAnsi="Arial Narrow"/>
          <w:spacing w:val="-4"/>
        </w:rPr>
        <w:t>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2727E4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0F5852" w:rsidRPr="007337B0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A431B3" w:rsidRPr="00A431B3" w:rsidRDefault="00A431B3" w:rsidP="00464C0B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>
        <w:rPr>
          <w:rStyle w:val="normaltextrun"/>
          <w:rFonts w:ascii="Arial Narrow" w:eastAsia="SimSun" w:hAnsi="Arial Narrow"/>
        </w:rPr>
        <w:t xml:space="preserve">Punto de acuerdo que tiene por objeto </w:t>
      </w:r>
      <w:r w:rsidR="00BD34CD">
        <w:rPr>
          <w:rStyle w:val="normaltextrun"/>
          <w:rFonts w:ascii="Arial Narrow" w:eastAsia="SimSun" w:hAnsi="Arial Narrow"/>
        </w:rPr>
        <w:t>dar cuenta a los miembros de la comisión, acerca del seguimiento de las mesas de trabajo realizadas con los municipios de Jocotepec, Tlajomulco de Zúñiga y Juanacatlán respecto de los límites municipales.</w:t>
      </w:r>
    </w:p>
    <w:p w:rsidR="00BD34CD" w:rsidRDefault="00965EAE" w:rsidP="00AA7B87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A431B3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A431B3">
        <w:rPr>
          <w:rStyle w:val="eop"/>
          <w:rFonts w:ascii="Arial Narrow" w:eastAsia="SimSun" w:hAnsi="Arial Narrow"/>
        </w:rPr>
        <w:t>la</w:t>
      </w:r>
      <w:r w:rsidR="007337B0" w:rsidRPr="00A431B3">
        <w:rPr>
          <w:rStyle w:val="eop"/>
          <w:rFonts w:ascii="Arial Narrow" w:eastAsia="SimSun" w:hAnsi="Arial Narrow"/>
        </w:rPr>
        <w:t xml:space="preserve">s comisiones colegiadas de </w:t>
      </w:r>
      <w:r w:rsidR="00BD34CD">
        <w:rPr>
          <w:rStyle w:val="eop"/>
          <w:rFonts w:ascii="Arial Narrow" w:eastAsia="SimSun" w:hAnsi="Arial Narrow"/>
        </w:rPr>
        <w:t>Planeación y Desarrollo Urbano y Asuntos Metropolitanos.</w:t>
      </w:r>
    </w:p>
    <w:p w:rsidR="007A107B" w:rsidRPr="00A431B3" w:rsidRDefault="004C1544" w:rsidP="00BD34CD">
      <w:pPr>
        <w:ind w:left="720"/>
        <w:jc w:val="both"/>
        <w:textAlignment w:val="baseline"/>
        <w:rPr>
          <w:rFonts w:ascii="Arial Narrow" w:eastAsia="SimSun" w:hAnsi="Arial Narrow"/>
        </w:rPr>
      </w:pPr>
      <w:r w:rsidRPr="00A431B3">
        <w:rPr>
          <w:rStyle w:val="eop"/>
          <w:rFonts w:ascii="Arial Narrow" w:eastAsia="SimSun" w:hAnsi="Arial Narrow"/>
        </w:rPr>
        <w:t xml:space="preserve"> 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Ixtlahuacan de los Membrillos</w:t>
      </w:r>
      <w:r w:rsidR="002727E4">
        <w:rPr>
          <w:rFonts w:ascii="Arial Narrow" w:hAnsi="Arial Narrow"/>
          <w:smallCaps/>
        </w:rPr>
        <w:t>, Jalisco.</w:t>
      </w:r>
      <w:r w:rsidR="00BD34CD">
        <w:rPr>
          <w:rFonts w:ascii="Arial Narrow" w:hAnsi="Arial Narrow"/>
          <w:smallCaps/>
        </w:rPr>
        <w:t xml:space="preserve"> a 08 de noviembre</w:t>
      </w:r>
      <w:r w:rsidR="000B2905">
        <w:rPr>
          <w:rFonts w:ascii="Arial Narrow" w:hAnsi="Arial Narrow"/>
          <w:smallCaps/>
        </w:rPr>
        <w:t xml:space="preserve"> del año 2019.</w:t>
      </w:r>
    </w:p>
    <w:p w:rsidR="0012179E" w:rsidRPr="002F0084" w:rsidRDefault="0012179E" w:rsidP="0012179E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965EAE" w:rsidRPr="0012179E" w:rsidRDefault="0012179E" w:rsidP="00965EAE">
      <w:pPr>
        <w:jc w:val="center"/>
        <w:rPr>
          <w:rFonts w:ascii="Arial Narrow" w:hAnsi="Arial Narrow"/>
          <w:b/>
        </w:rPr>
      </w:pPr>
      <w:r w:rsidRPr="0012179E">
        <w:rPr>
          <w:rFonts w:ascii="Arial Narrow" w:hAnsi="Arial Narrow"/>
          <w:b/>
        </w:rPr>
        <w:t>“2019, Año de la Igualdad de Género en Jalisco”</w:t>
      </w:r>
    </w:p>
    <w:p w:rsidR="001D6245" w:rsidRPr="0012179E" w:rsidRDefault="001D6245" w:rsidP="00965EAE">
      <w:pPr>
        <w:rPr>
          <w:rFonts w:ascii="Arial Narrow" w:hAnsi="Arial Narrow"/>
          <w:b/>
        </w:rPr>
      </w:pPr>
    </w:p>
    <w:p w:rsidR="00965EAE" w:rsidRDefault="00965EAE" w:rsidP="000F5852">
      <w:pPr>
        <w:jc w:val="center"/>
        <w:outlineLvl w:val="0"/>
        <w:rPr>
          <w:rFonts w:ascii="Arial Narrow" w:hAnsi="Arial Narrow"/>
        </w:rPr>
      </w:pPr>
    </w:p>
    <w:p w:rsidR="00706564" w:rsidRPr="00885FB7" w:rsidRDefault="00AD75D0" w:rsidP="000F5852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</w:rPr>
        <w:t>YARENI ALEJANDRA COVARRUBIAS FERRER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BD34CD">
        <w:rPr>
          <w:rFonts w:ascii="Arial Narrow" w:hAnsi="Arial Narrow"/>
          <w:smallCaps/>
        </w:rPr>
        <w:t>s Comisiones</w:t>
      </w:r>
      <w:r w:rsidR="004C1544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="00BD34CD">
        <w:rPr>
          <w:rFonts w:ascii="Arial Narrow" w:hAnsi="Arial Narrow"/>
          <w:smallCaps/>
        </w:rPr>
        <w:t>s</w:t>
      </w:r>
      <w:r w:rsidR="0031281B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mallCaps/>
        </w:rPr>
        <w:t>y Permanente</w:t>
      </w:r>
      <w:r w:rsidR="00BD34CD">
        <w:rPr>
          <w:rFonts w:ascii="Arial Narrow" w:hAnsi="Arial Narrow"/>
          <w:smallCaps/>
        </w:rPr>
        <w:t>s</w:t>
      </w:r>
    </w:p>
    <w:p w:rsidR="00AD75D0" w:rsidRDefault="00965EAE" w:rsidP="00B56494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bookmarkEnd w:id="0"/>
      <w:bookmarkEnd w:id="1"/>
      <w:bookmarkEnd w:id="2"/>
      <w:bookmarkEnd w:id="3"/>
      <w:r w:rsidR="00B309C7">
        <w:rPr>
          <w:rFonts w:ascii="Arial Narrow" w:hAnsi="Arial Narrow"/>
          <w:smallCaps/>
        </w:rPr>
        <w:t xml:space="preserve"> </w:t>
      </w:r>
      <w:r w:rsidR="00BD34CD">
        <w:rPr>
          <w:rFonts w:ascii="Arial Narrow" w:hAnsi="Arial Narrow"/>
          <w:smallCaps/>
        </w:rPr>
        <w:t xml:space="preserve">Planeación y </w:t>
      </w:r>
      <w:r w:rsidR="00AD75D0">
        <w:rPr>
          <w:rFonts w:ascii="Arial Narrow" w:hAnsi="Arial Narrow"/>
          <w:smallCaps/>
        </w:rPr>
        <w:t>Desarrollo Urbano y Asuntos Metropolitanos</w:t>
      </w:r>
    </w:p>
    <w:p w:rsidR="004C1544" w:rsidRDefault="004C1544" w:rsidP="004C1544">
      <w:pPr>
        <w:jc w:val="both"/>
        <w:rPr>
          <w:rStyle w:val="eop"/>
          <w:rFonts w:ascii="Arial Narrow" w:eastAsia="SimSun" w:hAnsi="Arial Narrow"/>
        </w:rPr>
      </w:pPr>
    </w:p>
    <w:p w:rsidR="00AA7B87" w:rsidRDefault="00AA7B87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</w:p>
    <w:p w:rsidR="00AA7B87" w:rsidRDefault="00AA7B87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  <w:r>
        <w:rPr>
          <w:rStyle w:val="eop"/>
          <w:rFonts w:ascii="Arial Narrow" w:eastAsia="SimSun" w:hAnsi="Arial Narrow"/>
          <w:sz w:val="18"/>
          <w:szCs w:val="18"/>
        </w:rPr>
        <w:t>C.c.p. Archivo</w:t>
      </w: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B3" w:rsidRDefault="003B3CB3" w:rsidP="00CB2E56">
      <w:r>
        <w:separator/>
      </w:r>
    </w:p>
  </w:endnote>
  <w:endnote w:type="continuationSeparator" w:id="0">
    <w:p w:rsidR="003B3CB3" w:rsidRDefault="003B3CB3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F0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B3" w:rsidRDefault="003B3CB3" w:rsidP="00CB2E56">
      <w:r>
        <w:separator/>
      </w:r>
    </w:p>
  </w:footnote>
  <w:footnote w:type="continuationSeparator" w:id="0">
    <w:p w:rsidR="003B3CB3" w:rsidRDefault="003B3CB3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F41CD4" w:rsidP="007A107B">
    <w:pPr>
      <w:jc w:val="right"/>
    </w:pPr>
    <w:r>
      <w:t>PLA-DUAM/11</w:t>
    </w:r>
    <w:r w:rsidR="007A107B">
      <w:t>-</w:t>
    </w:r>
    <w:r w:rsidR="000B2905">
      <w:t>2019</w:t>
    </w:r>
    <w:r w:rsidR="004C1544">
      <w:t>/</w:t>
    </w:r>
    <w:r w:rsidR="00B31846">
      <w:t>YAR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95D72"/>
    <w:rsid w:val="000B2905"/>
    <w:rsid w:val="000D3CE7"/>
    <w:rsid w:val="000E0F02"/>
    <w:rsid w:val="000F5852"/>
    <w:rsid w:val="001062F6"/>
    <w:rsid w:val="00114BF6"/>
    <w:rsid w:val="00115A41"/>
    <w:rsid w:val="0012179E"/>
    <w:rsid w:val="001318B5"/>
    <w:rsid w:val="001A755E"/>
    <w:rsid w:val="001B73FB"/>
    <w:rsid w:val="001D6245"/>
    <w:rsid w:val="001F1683"/>
    <w:rsid w:val="00220AE8"/>
    <w:rsid w:val="00234A90"/>
    <w:rsid w:val="00240FC2"/>
    <w:rsid w:val="00272561"/>
    <w:rsid w:val="002727E4"/>
    <w:rsid w:val="00295043"/>
    <w:rsid w:val="002A3FC8"/>
    <w:rsid w:val="002C3DC0"/>
    <w:rsid w:val="002C583B"/>
    <w:rsid w:val="002F0084"/>
    <w:rsid w:val="00300825"/>
    <w:rsid w:val="0031281B"/>
    <w:rsid w:val="00361F12"/>
    <w:rsid w:val="00370A88"/>
    <w:rsid w:val="00377DBD"/>
    <w:rsid w:val="003B3CB3"/>
    <w:rsid w:val="003B4180"/>
    <w:rsid w:val="003B5B0C"/>
    <w:rsid w:val="003B71CB"/>
    <w:rsid w:val="003C6178"/>
    <w:rsid w:val="003E51C2"/>
    <w:rsid w:val="00437335"/>
    <w:rsid w:val="00464C0B"/>
    <w:rsid w:val="00466050"/>
    <w:rsid w:val="00472DE6"/>
    <w:rsid w:val="00473422"/>
    <w:rsid w:val="004A2381"/>
    <w:rsid w:val="004A6F29"/>
    <w:rsid w:val="004C1544"/>
    <w:rsid w:val="004D73CE"/>
    <w:rsid w:val="004F159A"/>
    <w:rsid w:val="005A3DB8"/>
    <w:rsid w:val="005D2C84"/>
    <w:rsid w:val="005E6E71"/>
    <w:rsid w:val="0063341B"/>
    <w:rsid w:val="00641B56"/>
    <w:rsid w:val="00645239"/>
    <w:rsid w:val="00657531"/>
    <w:rsid w:val="00706564"/>
    <w:rsid w:val="007337B0"/>
    <w:rsid w:val="00733E57"/>
    <w:rsid w:val="007920D5"/>
    <w:rsid w:val="007A107B"/>
    <w:rsid w:val="007A1CF7"/>
    <w:rsid w:val="007A2CC7"/>
    <w:rsid w:val="007B6659"/>
    <w:rsid w:val="007E1805"/>
    <w:rsid w:val="007F4C7B"/>
    <w:rsid w:val="008114C2"/>
    <w:rsid w:val="00813B7D"/>
    <w:rsid w:val="00815F1F"/>
    <w:rsid w:val="00823B84"/>
    <w:rsid w:val="0083250A"/>
    <w:rsid w:val="00853EB0"/>
    <w:rsid w:val="008551D5"/>
    <w:rsid w:val="0086226B"/>
    <w:rsid w:val="00885FB7"/>
    <w:rsid w:val="00892C2F"/>
    <w:rsid w:val="008A5472"/>
    <w:rsid w:val="008C2606"/>
    <w:rsid w:val="008E4360"/>
    <w:rsid w:val="009022FE"/>
    <w:rsid w:val="00926E7B"/>
    <w:rsid w:val="009432AD"/>
    <w:rsid w:val="00963B6D"/>
    <w:rsid w:val="00965EAE"/>
    <w:rsid w:val="00973287"/>
    <w:rsid w:val="00975F6A"/>
    <w:rsid w:val="00983095"/>
    <w:rsid w:val="009855EA"/>
    <w:rsid w:val="009B3989"/>
    <w:rsid w:val="009E6F0D"/>
    <w:rsid w:val="009E7464"/>
    <w:rsid w:val="009F1936"/>
    <w:rsid w:val="00A03F83"/>
    <w:rsid w:val="00A26B0C"/>
    <w:rsid w:val="00A40F48"/>
    <w:rsid w:val="00A431B3"/>
    <w:rsid w:val="00A67B08"/>
    <w:rsid w:val="00A923AE"/>
    <w:rsid w:val="00A93294"/>
    <w:rsid w:val="00AA71B9"/>
    <w:rsid w:val="00AA7B87"/>
    <w:rsid w:val="00AC3E4C"/>
    <w:rsid w:val="00AD75D0"/>
    <w:rsid w:val="00AE740E"/>
    <w:rsid w:val="00AF1A40"/>
    <w:rsid w:val="00AF400B"/>
    <w:rsid w:val="00B21D67"/>
    <w:rsid w:val="00B309C7"/>
    <w:rsid w:val="00B31846"/>
    <w:rsid w:val="00B53A62"/>
    <w:rsid w:val="00B56494"/>
    <w:rsid w:val="00B6178F"/>
    <w:rsid w:val="00B72357"/>
    <w:rsid w:val="00B810F6"/>
    <w:rsid w:val="00B866A6"/>
    <w:rsid w:val="00B87561"/>
    <w:rsid w:val="00BA0C22"/>
    <w:rsid w:val="00BD0DD9"/>
    <w:rsid w:val="00BD34CD"/>
    <w:rsid w:val="00C01EC3"/>
    <w:rsid w:val="00C074B3"/>
    <w:rsid w:val="00C32422"/>
    <w:rsid w:val="00CA39FF"/>
    <w:rsid w:val="00CA592C"/>
    <w:rsid w:val="00CB112E"/>
    <w:rsid w:val="00CB2E56"/>
    <w:rsid w:val="00CC1952"/>
    <w:rsid w:val="00D079F0"/>
    <w:rsid w:val="00D57E86"/>
    <w:rsid w:val="00DF6838"/>
    <w:rsid w:val="00E015CD"/>
    <w:rsid w:val="00E91639"/>
    <w:rsid w:val="00EA13D8"/>
    <w:rsid w:val="00EA2C0C"/>
    <w:rsid w:val="00EA6582"/>
    <w:rsid w:val="00EC19E4"/>
    <w:rsid w:val="00F33293"/>
    <w:rsid w:val="00F376E1"/>
    <w:rsid w:val="00F41CD4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E93C"/>
  <w15:docId w15:val="{58B1EA4E-5990-44B9-A58F-83A65E9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2C221B-1C51-42FA-A48F-F14AE7DE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33</cp:revision>
  <cp:lastPrinted>2019-03-15T18:18:00Z</cp:lastPrinted>
  <dcterms:created xsi:type="dcterms:W3CDTF">2018-11-01T18:26:00Z</dcterms:created>
  <dcterms:modified xsi:type="dcterms:W3CDTF">2019-11-29T17:11:00Z</dcterms:modified>
</cp:coreProperties>
</file>