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E52BA2" w:rsidP="00F95B18">
      <w:pPr>
        <w:jc w:val="right"/>
      </w:pPr>
      <w:r>
        <w:t>PYD</w:t>
      </w:r>
      <w:r w:rsidR="004F2A8A">
        <w:t>/0</w:t>
      </w:r>
      <w:r w:rsidR="007D70DB">
        <w:t>5</w:t>
      </w:r>
      <w:r w:rsidR="007A290F">
        <w:t>-20/MA</w:t>
      </w:r>
      <w:r w:rsidR="001B5D47">
        <w:t>T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E52BA2">
        <w:rPr>
          <w:b/>
          <w:sz w:val="28"/>
          <w:szCs w:val="28"/>
        </w:rPr>
        <w:t>PRENSA Y DIFUSIÓN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7D70DB">
        <w:rPr>
          <w:b/>
          <w:sz w:val="28"/>
          <w:szCs w:val="28"/>
        </w:rPr>
        <w:t xml:space="preserve"> MAY</w:t>
      </w:r>
      <w:r w:rsidR="004F2A8A">
        <w:rPr>
          <w:b/>
          <w:sz w:val="28"/>
          <w:szCs w:val="28"/>
        </w:rPr>
        <w:t>O</w:t>
      </w:r>
      <w:r w:rsidR="00362F48">
        <w:rPr>
          <w:sz w:val="28"/>
          <w:szCs w:val="28"/>
        </w:rPr>
        <w:t xml:space="preserve"> del presente año 2020.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7D70DB">
        <w:rPr>
          <w:sz w:val="28"/>
          <w:szCs w:val="28"/>
        </w:rPr>
        <w:t>Jun</w:t>
      </w:r>
      <w:bookmarkStart w:id="0" w:name="_GoBack"/>
      <w:bookmarkEnd w:id="0"/>
      <w:r w:rsidR="004F2A8A">
        <w:rPr>
          <w:sz w:val="28"/>
          <w:szCs w:val="28"/>
        </w:rPr>
        <w:t>io 01</w:t>
      </w:r>
      <w:r w:rsidR="00362F48">
        <w:rPr>
          <w:sz w:val="28"/>
          <w:szCs w:val="28"/>
        </w:rPr>
        <w:t xml:space="preserve"> del 2020.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E52BA2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JOSE MATEO RAMIREZ NERI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E52BA2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PRENSA Y DIFUSION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E52BA2" w:rsidRPr="00636531" w:rsidRDefault="00F95B18" w:rsidP="00F95B18">
      <w:pPr>
        <w:pStyle w:val="Sinespaciado"/>
        <w:rPr>
          <w:b/>
        </w:rPr>
      </w:pPr>
      <w:r w:rsidRPr="00907145">
        <w:rPr>
          <w:b/>
        </w:rPr>
        <w:tab/>
      </w:r>
    </w:p>
    <w:sectPr w:rsidR="00E52BA2" w:rsidRPr="00636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1B5D47"/>
    <w:rsid w:val="001B6375"/>
    <w:rsid w:val="002C5348"/>
    <w:rsid w:val="00362F48"/>
    <w:rsid w:val="004272E1"/>
    <w:rsid w:val="004F2A8A"/>
    <w:rsid w:val="0052071B"/>
    <w:rsid w:val="00633D3A"/>
    <w:rsid w:val="00636531"/>
    <w:rsid w:val="006F1706"/>
    <w:rsid w:val="006F60BD"/>
    <w:rsid w:val="007A290F"/>
    <w:rsid w:val="007B0F78"/>
    <w:rsid w:val="007D70DB"/>
    <w:rsid w:val="007F6785"/>
    <w:rsid w:val="00907145"/>
    <w:rsid w:val="00E35A7A"/>
    <w:rsid w:val="00E52BA2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853C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Dell</cp:lastModifiedBy>
  <cp:revision>17</cp:revision>
  <cp:lastPrinted>2020-05-12T16:13:00Z</cp:lastPrinted>
  <dcterms:created xsi:type="dcterms:W3CDTF">2020-04-10T22:31:00Z</dcterms:created>
  <dcterms:modified xsi:type="dcterms:W3CDTF">2020-10-14T23:42:00Z</dcterms:modified>
</cp:coreProperties>
</file>