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Default="00993DDB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la sesión para la integración de la COMISIÓ</w:t>
      </w:r>
      <w:r w:rsidR="001C7EFB">
        <w:rPr>
          <w:rFonts w:ascii="Arial Narrow" w:hAnsi="Arial Narrow"/>
          <w:b/>
          <w:sz w:val="28"/>
          <w:szCs w:val="28"/>
          <w:lang w:val="es-ES_tradnl" w:eastAsia="es-MX"/>
        </w:rPr>
        <w:t xml:space="preserve">N EDILICIA DE </w:t>
      </w:r>
      <w:r w:rsidR="00736007">
        <w:rPr>
          <w:rFonts w:ascii="Arial Narrow" w:hAnsi="Arial Narrow"/>
          <w:b/>
          <w:sz w:val="28"/>
          <w:szCs w:val="28"/>
          <w:lang w:val="es-ES_tradnl" w:eastAsia="es-MX"/>
        </w:rPr>
        <w:t>DESARROLLO</w:t>
      </w:r>
      <w:r w:rsidR="00871A9E">
        <w:rPr>
          <w:rFonts w:ascii="Arial Narrow" w:hAnsi="Arial Narrow"/>
          <w:b/>
          <w:sz w:val="28"/>
          <w:szCs w:val="28"/>
          <w:lang w:val="es-ES_tradnl" w:eastAsia="es-MX"/>
        </w:rPr>
        <w:t xml:space="preserve"> SOCIAL</w:t>
      </w:r>
    </w:p>
    <w:p w:rsidR="00993DDB" w:rsidRPr="00F77BC1" w:rsidRDefault="00D77FA2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12 de noviem</w:t>
      </w:r>
      <w:r w:rsidR="00993DDB">
        <w:rPr>
          <w:rFonts w:ascii="Arial Narrow" w:hAnsi="Arial Narrow"/>
          <w:b/>
          <w:sz w:val="28"/>
          <w:szCs w:val="28"/>
          <w:lang w:val="es-ES_tradnl" w:eastAsia="es-MX"/>
        </w:rPr>
        <w:t>bre del año 2021</w:t>
      </w:r>
    </w:p>
    <w:p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 </w:t>
      </w:r>
      <w:r w:rsidR="00D77FA2">
        <w:rPr>
          <w:rFonts w:ascii="Arial Narrow" w:hAnsi="Arial Narrow"/>
          <w:sz w:val="28"/>
          <w:szCs w:val="28"/>
          <w:lang w:eastAsia="es-MX"/>
        </w:rPr>
        <w:t>13:11 trece horas con once minutos del día 12 de noviembre</w:t>
      </w:r>
      <w:r>
        <w:rPr>
          <w:rFonts w:ascii="Arial Narrow" w:hAnsi="Arial Narrow"/>
          <w:sz w:val="28"/>
          <w:szCs w:val="28"/>
          <w:lang w:eastAsia="es-MX"/>
        </w:rPr>
        <w:t xml:space="preserve"> del año 2021 dos mil veintiuno, se da inicio a la sesión para integrar la 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COMISIÓN EDILICIA DE </w:t>
      </w:r>
      <w:r w:rsidR="00871A9E">
        <w:rPr>
          <w:rFonts w:ascii="Arial Narrow" w:hAnsi="Arial Narrow"/>
          <w:b/>
          <w:sz w:val="28"/>
          <w:szCs w:val="28"/>
          <w:lang w:val="es-ES_tradnl" w:eastAsia="es-MX"/>
        </w:rPr>
        <w:t>DESARROLLO SOCIAL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736007">
        <w:rPr>
          <w:rFonts w:ascii="Arial Narrow" w:hAnsi="Arial Narrow"/>
          <w:sz w:val="28"/>
          <w:szCs w:val="28"/>
          <w:lang w:eastAsia="es-MX"/>
        </w:rPr>
        <w:t>or el presidente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574E64">
        <w:rPr>
          <w:rFonts w:ascii="Arial Narrow" w:hAnsi="Arial Narrow"/>
          <w:sz w:val="28"/>
          <w:szCs w:val="28"/>
          <w:lang w:eastAsia="es-MX"/>
        </w:rPr>
        <w:t>ón MARCO ANTONIO DIAZ CARRAZ</w:t>
      </w:r>
      <w:r w:rsidR="00871A9E">
        <w:rPr>
          <w:rFonts w:ascii="Arial Narrow" w:hAnsi="Arial Narrow"/>
          <w:sz w:val="28"/>
          <w:szCs w:val="28"/>
          <w:lang w:eastAsia="es-MX"/>
        </w:rPr>
        <w:t>CO</w:t>
      </w:r>
      <w:r w:rsidR="00736007">
        <w:rPr>
          <w:rFonts w:ascii="Arial Narrow" w:hAnsi="Arial Narrow"/>
          <w:sz w:val="28"/>
          <w:szCs w:val="28"/>
          <w:lang w:eastAsia="es-MX"/>
        </w:rPr>
        <w:t xml:space="preserve"> y con la asistencia de las ciudadanas regidora</w:t>
      </w:r>
      <w:r>
        <w:rPr>
          <w:rFonts w:ascii="Arial Narrow" w:hAnsi="Arial Narrow"/>
          <w:sz w:val="28"/>
          <w:szCs w:val="28"/>
          <w:lang w:eastAsia="es-MX"/>
        </w:rPr>
        <w:t>s vocales de la comisión</w:t>
      </w:r>
      <w:r w:rsidR="00871A9E">
        <w:rPr>
          <w:rFonts w:ascii="Arial Narrow" w:hAnsi="Arial Narrow"/>
          <w:sz w:val="28"/>
          <w:szCs w:val="28"/>
          <w:lang w:eastAsia="es-MX"/>
        </w:rPr>
        <w:t xml:space="preserve"> JULIETA GUTIÉRREZ CASTELLANOS Y FLORENCIO FIGUEROA GALLARDO.</w:t>
      </w:r>
    </w:p>
    <w:p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  <w:bookmarkStart w:id="0" w:name="_GoBack"/>
      <w:bookmarkEnd w:id="0"/>
    </w:p>
    <w:p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A27CDF" w:rsidRDefault="00A27CDF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 xml:space="preserve">Instalación de la </w:t>
      </w:r>
      <w:r w:rsidRPr="00A27CDF">
        <w:rPr>
          <w:rFonts w:ascii="Arial Narrow" w:hAnsi="Arial Narrow"/>
          <w:sz w:val="28"/>
          <w:szCs w:val="28"/>
          <w:lang w:val="es-ES_tradnl" w:eastAsia="es-MX"/>
        </w:rPr>
        <w:t>COMISIÓN EDILICIA DE</w:t>
      </w:r>
      <w:r w:rsidR="0073600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871A9E">
        <w:rPr>
          <w:rFonts w:ascii="Arial Narrow" w:hAnsi="Arial Narrow"/>
          <w:sz w:val="28"/>
          <w:szCs w:val="28"/>
          <w:lang w:val="es-ES_tradnl" w:eastAsia="es-MX"/>
        </w:rPr>
        <w:t>DESARROLLO SOCIAL</w:t>
      </w:r>
      <w:r w:rsidR="001C7EF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>
        <w:rPr>
          <w:rFonts w:ascii="Arial Narrow" w:hAnsi="Arial Narrow"/>
          <w:sz w:val="28"/>
          <w:szCs w:val="28"/>
          <w:lang w:val="es-ES_tradnl" w:eastAsia="es-MX"/>
        </w:rPr>
        <w:t xml:space="preserve">y </w:t>
      </w:r>
      <w:r w:rsidR="007903ED">
        <w:rPr>
          <w:rFonts w:ascii="Arial Narrow" w:hAnsi="Arial Narrow"/>
          <w:sz w:val="28"/>
          <w:szCs w:val="28"/>
          <w:lang w:val="es-ES_tradnl" w:eastAsia="es-MX"/>
        </w:rPr>
        <w:t xml:space="preserve">la </w:t>
      </w:r>
      <w:r>
        <w:rPr>
          <w:rFonts w:ascii="Arial Narrow" w:hAnsi="Arial Narrow"/>
          <w:sz w:val="28"/>
          <w:szCs w:val="28"/>
          <w:lang w:val="es-ES_tradnl" w:eastAsia="es-MX"/>
        </w:rPr>
        <w:t>determinac</w:t>
      </w:r>
      <w:r w:rsidR="00736007">
        <w:rPr>
          <w:rFonts w:ascii="Arial Narrow" w:hAnsi="Arial Narrow"/>
          <w:sz w:val="28"/>
          <w:szCs w:val="28"/>
          <w:lang w:val="es-ES_tradnl" w:eastAsia="es-MX"/>
        </w:rPr>
        <w:t>ión del lugar donde se celebrará</w:t>
      </w:r>
      <w:r>
        <w:rPr>
          <w:rFonts w:ascii="Arial Narrow" w:hAnsi="Arial Narrow"/>
          <w:sz w:val="28"/>
          <w:szCs w:val="28"/>
          <w:lang w:val="es-ES_tradnl" w:eastAsia="es-MX"/>
        </w:rPr>
        <w:t>n las sesiones.</w:t>
      </w:r>
    </w:p>
    <w:p w:rsidR="00993DDB" w:rsidRPr="00F77BC1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:rsidR="00993DDB" w:rsidRDefault="00993DDB" w:rsidP="00993DDB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736007">
        <w:rPr>
          <w:rFonts w:ascii="Arial Narrow" w:eastAsia="SimSun" w:hAnsi="Arial Narrow"/>
          <w:sz w:val="28"/>
          <w:szCs w:val="28"/>
        </w:rPr>
        <w:t>EL PRESIDENTE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1C7EFB">
        <w:rPr>
          <w:rFonts w:ascii="Arial Narrow" w:eastAsia="SimSun" w:hAnsi="Arial Narrow"/>
          <w:sz w:val="28"/>
          <w:szCs w:val="28"/>
        </w:rPr>
        <w:t>ÒN</w:t>
      </w:r>
      <w:r w:rsidR="00871A9E">
        <w:rPr>
          <w:rFonts w:ascii="Arial Narrow" w:eastAsia="SimSun" w:hAnsi="Arial Narrow"/>
          <w:sz w:val="28"/>
          <w:szCs w:val="28"/>
        </w:rPr>
        <w:t xml:space="preserve"> MARCO ANTONIO DIAZ CARRAZCO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871A9E">
        <w:rPr>
          <w:rFonts w:ascii="Arial Narrow" w:hAnsi="Arial Narrow"/>
          <w:sz w:val="28"/>
          <w:szCs w:val="28"/>
        </w:rPr>
        <w:t>, JULIETA GUTIERREZ CASTELLANOS-</w:t>
      </w:r>
      <w:r w:rsidR="001C7EFB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</w:t>
      </w:r>
      <w:r>
        <w:rPr>
          <w:rFonts w:ascii="Arial Narrow" w:hAnsi="Arial Narrow"/>
          <w:sz w:val="28"/>
          <w:szCs w:val="28"/>
        </w:rPr>
        <w:t>--------------------- PRESENTE</w:t>
      </w:r>
    </w:p>
    <w:p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VOCAL</w:t>
      </w:r>
      <w:r w:rsidR="00871A9E">
        <w:rPr>
          <w:rFonts w:ascii="Arial Narrow" w:hAnsi="Arial Narrow"/>
          <w:sz w:val="28"/>
          <w:szCs w:val="28"/>
        </w:rPr>
        <w:t>, FLORENCIO FIGUEROA GALLARDO</w:t>
      </w:r>
      <w:r w:rsidR="00736007">
        <w:rPr>
          <w:rFonts w:ascii="Arial Narrow" w:hAnsi="Arial Narrow"/>
          <w:sz w:val="28"/>
          <w:szCs w:val="28"/>
        </w:rPr>
        <w:t>-----</w:t>
      </w:r>
      <w:r w:rsidR="00871A9E">
        <w:rPr>
          <w:rFonts w:ascii="Arial Narrow" w:hAnsi="Arial Narrow"/>
          <w:sz w:val="28"/>
          <w:szCs w:val="28"/>
        </w:rPr>
        <w:t>----------</w:t>
      </w:r>
      <w:r>
        <w:rPr>
          <w:rFonts w:ascii="Arial Narrow" w:hAnsi="Arial Narrow"/>
          <w:sz w:val="28"/>
          <w:szCs w:val="28"/>
        </w:rPr>
        <w:t>------------------------ PRESENTE</w:t>
      </w:r>
    </w:p>
    <w:p w:rsidR="00A240CC" w:rsidRP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</w:t>
      </w:r>
      <w:r w:rsidR="00871A9E">
        <w:rPr>
          <w:rFonts w:ascii="Arial Narrow" w:hAnsi="Arial Narrow"/>
          <w:sz w:val="28"/>
          <w:szCs w:val="28"/>
        </w:rPr>
        <w:t>E, MARCO ANTONIO DIAZ CARRAZCO</w:t>
      </w:r>
      <w:r w:rsidR="00736007">
        <w:rPr>
          <w:rFonts w:ascii="Arial Narrow" w:hAnsi="Arial Narrow"/>
          <w:sz w:val="28"/>
          <w:szCs w:val="28"/>
        </w:rPr>
        <w:t>-----</w:t>
      </w:r>
      <w:r w:rsidR="001C7EFB">
        <w:rPr>
          <w:rFonts w:ascii="Arial Narrow" w:hAnsi="Arial Narrow"/>
          <w:sz w:val="28"/>
          <w:szCs w:val="28"/>
        </w:rPr>
        <w:t>--</w:t>
      </w:r>
      <w:r w:rsidR="00871A9E">
        <w:rPr>
          <w:rFonts w:ascii="Arial Narrow" w:hAnsi="Arial Narrow"/>
          <w:sz w:val="28"/>
          <w:szCs w:val="28"/>
        </w:rPr>
        <w:t>-----</w:t>
      </w:r>
      <w:r>
        <w:rPr>
          <w:rFonts w:ascii="Arial Narrow" w:hAnsi="Arial Narrow"/>
          <w:sz w:val="28"/>
          <w:szCs w:val="28"/>
        </w:rPr>
        <w:t>-------------------PRESENTE</w:t>
      </w:r>
    </w:p>
    <w:p w:rsidR="00993DDB" w:rsidRDefault="00736007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el PRESIDENTE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871A9E">
        <w:rPr>
          <w:rFonts w:ascii="Arial Narrow" w:eastAsia="SimSun" w:hAnsi="Arial Narrow"/>
          <w:sz w:val="28"/>
          <w:szCs w:val="28"/>
        </w:rPr>
        <w:t>MARCO ANTONIO DIAZ CARRAZCO</w:t>
      </w:r>
      <w:r>
        <w:rPr>
          <w:rFonts w:ascii="Arial Narrow" w:eastAsia="SimSun" w:hAnsi="Arial Narrow"/>
          <w:sz w:val="28"/>
          <w:szCs w:val="28"/>
        </w:rPr>
        <w:t>,</w:t>
      </w:r>
      <w:r w:rsidR="001C7EFB"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sesión».</w:t>
      </w:r>
    </w:p>
    <w:p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871A9E">
        <w:rPr>
          <w:rFonts w:ascii="Arial Narrow" w:hAnsi="Arial Narrow"/>
          <w:sz w:val="28"/>
          <w:szCs w:val="28"/>
          <w:lang w:val="es-ES_tradnl"/>
        </w:rPr>
        <w:t xml:space="preserve">ente instalada siendo las </w:t>
      </w:r>
      <w:r w:rsidR="00D77FA2">
        <w:rPr>
          <w:rFonts w:ascii="Arial Narrow" w:hAnsi="Arial Narrow"/>
          <w:sz w:val="28"/>
          <w:szCs w:val="28"/>
          <w:lang w:val="es-ES_tradnl"/>
        </w:rPr>
        <w:t>13:11 trece horas con once minutos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del día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736007">
        <w:rPr>
          <w:rFonts w:ascii="Arial Narrow" w:eastAsia="SimSun" w:hAnsi="Arial Narrow"/>
          <w:sz w:val="28"/>
          <w:szCs w:val="28"/>
        </w:rPr>
        <w:t>el PRESIDENTE</w:t>
      </w:r>
      <w:r w:rsidR="00871A9E">
        <w:rPr>
          <w:rFonts w:ascii="Arial Narrow" w:eastAsia="SimSun" w:hAnsi="Arial Narrow"/>
          <w:sz w:val="28"/>
          <w:szCs w:val="28"/>
        </w:rPr>
        <w:t xml:space="preserve"> DE LA COMISION MARCO ANTONIO DIAZ CARRAZCO</w:t>
      </w:r>
      <w:r w:rsidR="00736007">
        <w:rPr>
          <w:rFonts w:ascii="Arial Narrow" w:eastAsia="SimSun" w:hAnsi="Arial Narrow"/>
          <w:sz w:val="28"/>
          <w:szCs w:val="28"/>
        </w:rPr>
        <w:t>,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conocimiento el orden del día pregunto a los presentes: ¿Si están de acuerdo en el mismo? Sírvanse levantar la mano en señal de aprobación. </w:t>
      </w:r>
    </w:p>
    <w:p w:rsid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871A9E">
        <w:rPr>
          <w:rFonts w:ascii="Arial Narrow" w:hAnsi="Arial Narrow"/>
          <w:sz w:val="28"/>
          <w:szCs w:val="28"/>
        </w:rPr>
        <w:t>CAL, JULIETA GUTIÉRREZ CASTELLANOS-----</w:t>
      </w:r>
      <w:r w:rsidR="00814515">
        <w:rPr>
          <w:rFonts w:ascii="Arial Narrow" w:hAnsi="Arial Narrow"/>
          <w:sz w:val="28"/>
          <w:szCs w:val="28"/>
        </w:rPr>
        <w:t>------------------------------------A FAVOR</w:t>
      </w:r>
    </w:p>
    <w:p w:rsid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871A9E">
        <w:rPr>
          <w:rFonts w:ascii="Arial Narrow" w:hAnsi="Arial Narrow"/>
          <w:sz w:val="28"/>
          <w:szCs w:val="28"/>
        </w:rPr>
        <w:t>, FLORENCIO FIGUEROA GALLARDO-----------</w:t>
      </w:r>
      <w:r>
        <w:rPr>
          <w:rFonts w:ascii="Arial Narrow" w:hAnsi="Arial Narrow"/>
          <w:sz w:val="28"/>
          <w:szCs w:val="28"/>
        </w:rPr>
        <w:t>--------------------------------A FAVOR</w:t>
      </w:r>
    </w:p>
    <w:p w:rsidR="00814515" w:rsidRPr="00814515" w:rsidRDefault="00871A9E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MARCO ANTONIO DIAZ CARRAZCO----</w:t>
      </w:r>
      <w:r w:rsidR="00814515">
        <w:rPr>
          <w:rFonts w:ascii="Arial Narrow" w:hAnsi="Arial Narrow"/>
          <w:sz w:val="28"/>
          <w:szCs w:val="28"/>
        </w:rPr>
        <w:t>------------------------------A FAVOR</w:t>
      </w:r>
    </w:p>
    <w:p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A240CC" w:rsidRDefault="00814515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respecto a </w:t>
      </w:r>
      <w:r w:rsidR="00736007">
        <w:rPr>
          <w:rFonts w:ascii="Arial Narrow" w:eastAsia="SimSun" w:hAnsi="Arial Narrow"/>
          <w:b/>
          <w:sz w:val="28"/>
          <w:szCs w:val="28"/>
        </w:rPr>
        <w:t>la instalación  de la Comisión E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dilicia de </w:t>
      </w:r>
      <w:r w:rsidR="00736007">
        <w:rPr>
          <w:rFonts w:ascii="Arial Narrow" w:eastAsia="SimSun" w:hAnsi="Arial Narrow"/>
          <w:b/>
          <w:sz w:val="28"/>
          <w:szCs w:val="28"/>
        </w:rPr>
        <w:t>Desarrollo</w:t>
      </w:r>
      <w:r w:rsidR="00871A9E">
        <w:rPr>
          <w:rFonts w:ascii="Arial Narrow" w:eastAsia="SimSun" w:hAnsi="Arial Narrow"/>
          <w:b/>
          <w:sz w:val="28"/>
          <w:szCs w:val="28"/>
        </w:rPr>
        <w:t xml:space="preserve"> Social,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así como la determinación del lugar para la celebración de las sesiones</w:t>
      </w:r>
      <w:r>
        <w:rPr>
          <w:rFonts w:ascii="Arial Narrow" w:eastAsia="SimSun" w:hAnsi="Arial Narrow"/>
          <w:b/>
          <w:sz w:val="28"/>
          <w:szCs w:val="28"/>
        </w:rPr>
        <w:t>.</w:t>
      </w:r>
    </w:p>
    <w:p w:rsidR="007903ED" w:rsidRDefault="007903ED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2459DA" w:rsidRDefault="00736007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EL PRESIDENTE DE LA C</w:t>
      </w:r>
      <w:r w:rsidR="00871A9E">
        <w:rPr>
          <w:rFonts w:ascii="Arial Narrow" w:eastAsia="SimSun" w:hAnsi="Arial Narrow"/>
          <w:sz w:val="28"/>
          <w:szCs w:val="28"/>
        </w:rPr>
        <w:t>OMISION, MARCO ANTONIO DIAZ CARRAZCO</w:t>
      </w:r>
      <w:r w:rsidR="00814515">
        <w:rPr>
          <w:rFonts w:ascii="Arial Narrow" w:eastAsia="SimSun" w:hAnsi="Arial Narrow"/>
          <w:sz w:val="28"/>
          <w:szCs w:val="28"/>
        </w:rPr>
        <w:t xml:space="preserve"> continua haciendo uso de la voz, para el desahogo de este punto dice «Someto a la aprobación </w:t>
      </w:r>
      <w:r w:rsidR="00814515">
        <w:rPr>
          <w:rFonts w:ascii="Arial Narrow" w:eastAsia="SimSun" w:hAnsi="Arial Narrow"/>
          <w:sz w:val="28"/>
          <w:szCs w:val="28"/>
        </w:rPr>
        <w:lastRenderedPageBreak/>
        <w:t>del pleno de esta comisión, para que se lleve a cabo la instalación de la COMISION EDILICIA DE</w:t>
      </w:r>
      <w:r>
        <w:rPr>
          <w:rFonts w:ascii="Arial Narrow" w:eastAsia="SimSun" w:hAnsi="Arial Narrow"/>
          <w:sz w:val="28"/>
          <w:szCs w:val="28"/>
        </w:rPr>
        <w:t xml:space="preserve"> D</w:t>
      </w:r>
      <w:r w:rsidR="00871A9E">
        <w:rPr>
          <w:rFonts w:ascii="Arial Narrow" w:eastAsia="SimSun" w:hAnsi="Arial Narrow"/>
          <w:sz w:val="28"/>
          <w:szCs w:val="28"/>
        </w:rPr>
        <w:t xml:space="preserve">ESARROLLO SOCIAL </w:t>
      </w:r>
      <w:r w:rsidR="00814515">
        <w:rPr>
          <w:rFonts w:ascii="Arial Narrow" w:eastAsia="SimSun" w:hAnsi="Arial Narrow"/>
          <w:sz w:val="28"/>
          <w:szCs w:val="28"/>
        </w:rPr>
        <w:t>del Municipio de Ixtlahuacán de los Membrillos, Jalisco, en los términos acord</w:t>
      </w:r>
      <w:r>
        <w:rPr>
          <w:rFonts w:ascii="Arial Narrow" w:eastAsia="SimSun" w:hAnsi="Arial Narrow"/>
          <w:sz w:val="28"/>
          <w:szCs w:val="28"/>
        </w:rPr>
        <w:t xml:space="preserve">ados en la acta de instalación </w:t>
      </w:r>
      <w:r w:rsidR="00814515">
        <w:rPr>
          <w:rFonts w:ascii="Arial Narrow" w:eastAsia="SimSun" w:hAnsi="Arial Narrow"/>
          <w:sz w:val="28"/>
          <w:szCs w:val="28"/>
        </w:rPr>
        <w:t>del Ayuntamiento 2021-2024 de I</w:t>
      </w:r>
      <w:r w:rsidR="005B5131">
        <w:rPr>
          <w:rFonts w:ascii="Arial Narrow" w:eastAsia="SimSun" w:hAnsi="Arial Narrow"/>
          <w:sz w:val="28"/>
          <w:szCs w:val="28"/>
        </w:rPr>
        <w:t>x</w:t>
      </w:r>
      <w:r w:rsidR="00814515">
        <w:rPr>
          <w:rFonts w:ascii="Arial Narrow" w:eastAsia="SimSun" w:hAnsi="Arial Narrow"/>
          <w:sz w:val="28"/>
          <w:szCs w:val="28"/>
        </w:rPr>
        <w:t>tla</w:t>
      </w:r>
      <w:r w:rsidR="005B5131">
        <w:rPr>
          <w:rFonts w:ascii="Arial Narrow" w:eastAsia="SimSun" w:hAnsi="Arial Narrow"/>
          <w:sz w:val="28"/>
          <w:szCs w:val="28"/>
        </w:rPr>
        <w:t>huacán de los Membrillos, Jalisco; con fecha del día 01 de Octubre del año 2021, en su séptimo punto conforme a la siguiente manera:</w:t>
      </w:r>
    </w:p>
    <w:p w:rsidR="002459DA" w:rsidRPr="002459DA" w:rsidRDefault="002459DA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2459DA" w:rsidRPr="00567BA2" w:rsidTr="00E220E9">
        <w:tc>
          <w:tcPr>
            <w:tcW w:w="3085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9DA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COMISION</w:t>
            </w:r>
          </w:p>
        </w:tc>
        <w:tc>
          <w:tcPr>
            <w:tcW w:w="2693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</w:tr>
      <w:tr w:rsidR="002459DA" w:rsidRPr="00567BA2" w:rsidTr="001C7EFB">
        <w:tc>
          <w:tcPr>
            <w:tcW w:w="9322" w:type="dxa"/>
            <w:gridSpan w:val="3"/>
          </w:tcPr>
          <w:p w:rsidR="002459DA" w:rsidRPr="002459DA" w:rsidRDefault="00736007" w:rsidP="002459DA">
            <w:pPr>
              <w:jc w:val="center"/>
              <w:rPr>
                <w:rStyle w:val="Textoennegrita"/>
                <w:sz w:val="28"/>
                <w:szCs w:val="28"/>
              </w:rPr>
            </w:pPr>
            <w:r>
              <w:rPr>
                <w:rStyle w:val="Textoennegrita"/>
                <w:sz w:val="28"/>
                <w:szCs w:val="28"/>
              </w:rPr>
              <w:t>DESARROLLO</w:t>
            </w:r>
            <w:r w:rsidR="00871A9E">
              <w:rPr>
                <w:rStyle w:val="Textoennegrita"/>
                <w:sz w:val="28"/>
                <w:szCs w:val="28"/>
              </w:rPr>
              <w:t xml:space="preserve"> SOCIAL</w:t>
            </w:r>
          </w:p>
        </w:tc>
      </w:tr>
      <w:tr w:rsidR="002459DA" w:rsidRPr="00567BA2" w:rsidTr="00E220E9">
        <w:tc>
          <w:tcPr>
            <w:tcW w:w="3085" w:type="dxa"/>
          </w:tcPr>
          <w:p w:rsidR="002459DA" w:rsidRPr="00567BA2" w:rsidRDefault="00736007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PRESIDENTE</w:t>
            </w:r>
          </w:p>
        </w:tc>
        <w:tc>
          <w:tcPr>
            <w:tcW w:w="3544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2</w:t>
            </w:r>
          </w:p>
        </w:tc>
      </w:tr>
      <w:tr w:rsidR="002459DA" w:rsidRPr="00567BA2" w:rsidTr="00E220E9">
        <w:tc>
          <w:tcPr>
            <w:tcW w:w="3085" w:type="dxa"/>
          </w:tcPr>
          <w:p w:rsidR="002459DA" w:rsidRPr="002459DA" w:rsidRDefault="00871A9E" w:rsidP="00871A9E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MARCO ANTONIO DIAZ CARRAZCO</w:t>
            </w:r>
          </w:p>
        </w:tc>
        <w:tc>
          <w:tcPr>
            <w:tcW w:w="3544" w:type="dxa"/>
          </w:tcPr>
          <w:p w:rsidR="002459DA" w:rsidRPr="002459DA" w:rsidRDefault="00871A9E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JULIETA GUTIERREZ CASTELLANOS</w:t>
            </w:r>
          </w:p>
        </w:tc>
        <w:tc>
          <w:tcPr>
            <w:tcW w:w="2693" w:type="dxa"/>
          </w:tcPr>
          <w:p w:rsidR="002459DA" w:rsidRPr="002459DA" w:rsidRDefault="00871A9E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FLORENCIO FIGUEROA GALLLARDO</w:t>
            </w:r>
          </w:p>
        </w:tc>
      </w:tr>
    </w:tbl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Así mismo se somete a 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su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consideración, que se determine la ubicación que servirá como sede de las sesiones de la </w:t>
      </w:r>
      <w:r w:rsidR="00B30783">
        <w:rPr>
          <w:rFonts w:ascii="Arial Narrow" w:eastAsia="SimSun" w:hAnsi="Arial Narrow"/>
          <w:sz w:val="28"/>
          <w:szCs w:val="28"/>
        </w:rPr>
        <w:t xml:space="preserve">COMISION EDILICIA DE </w:t>
      </w:r>
      <w:r w:rsidR="00E220E9">
        <w:rPr>
          <w:rFonts w:ascii="Arial Narrow" w:eastAsia="SimSun" w:hAnsi="Arial Narrow"/>
          <w:sz w:val="28"/>
          <w:szCs w:val="28"/>
        </w:rPr>
        <w:t xml:space="preserve">DESARROLLO </w:t>
      </w:r>
      <w:r w:rsidR="00871A9E">
        <w:rPr>
          <w:rFonts w:ascii="Arial Narrow" w:eastAsia="SimSun" w:hAnsi="Arial Narrow"/>
          <w:sz w:val="28"/>
          <w:szCs w:val="28"/>
        </w:rPr>
        <w:t>SOCIAL</w:t>
      </w:r>
      <w:r w:rsidR="00B30783">
        <w:rPr>
          <w:rFonts w:ascii="Arial Narrow" w:eastAsia="SimSun" w:hAnsi="Arial Narrow"/>
          <w:sz w:val="28"/>
          <w:szCs w:val="28"/>
        </w:rPr>
        <w:t xml:space="preserve"> del municipio, por lo que propongo como sede el salón de sesiones de cabildo ubicado en la planta alta de la presidencia municipal, que se encuentra en la calle Jardín # 2 en esta cabecera municipal de </w:t>
      </w:r>
      <w:r w:rsidR="00D77FA2">
        <w:rPr>
          <w:rFonts w:ascii="Arial Narrow" w:eastAsia="SimSun" w:hAnsi="Arial Narrow"/>
          <w:sz w:val="28"/>
          <w:szCs w:val="28"/>
        </w:rPr>
        <w:t>Ixtlahuacán</w:t>
      </w:r>
      <w:r w:rsidR="00B30783">
        <w:rPr>
          <w:rFonts w:ascii="Arial Narrow" w:eastAsia="SimSun" w:hAnsi="Arial Narrow"/>
          <w:sz w:val="28"/>
          <w:szCs w:val="28"/>
        </w:rPr>
        <w:t xml:space="preserve"> de los Membrillos, Jalisco; por lo que les pregunto ¿Tienen alguna pregunta al respecto? Muy bien, entonces ¿Si están de acuerdo con estas propuestas? Sírvanse levantar la mano en señal de aprobación»</w:t>
      </w:r>
    </w:p>
    <w:p w:rsidR="00E220E9" w:rsidRDefault="00871A9E" w:rsidP="00E220E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JULIETA GUTIÉRREZ CASTELLANOS-----</w:t>
      </w:r>
      <w:r w:rsidR="00E220E9">
        <w:rPr>
          <w:rFonts w:ascii="Arial Narrow" w:hAnsi="Arial Narrow"/>
          <w:sz w:val="28"/>
          <w:szCs w:val="28"/>
        </w:rPr>
        <w:t>------------------------------------A FAVOR</w:t>
      </w:r>
    </w:p>
    <w:p w:rsidR="00E220E9" w:rsidRDefault="00E220E9" w:rsidP="00E220E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</w:t>
      </w:r>
      <w:r w:rsidR="00871A9E">
        <w:rPr>
          <w:rFonts w:ascii="Arial Narrow" w:hAnsi="Arial Narrow"/>
          <w:sz w:val="28"/>
          <w:szCs w:val="28"/>
        </w:rPr>
        <w:t>L, FLORENCIO FIGUEROA GALLARDO---</w:t>
      </w:r>
      <w:r>
        <w:rPr>
          <w:rFonts w:ascii="Arial Narrow" w:hAnsi="Arial Narrow"/>
          <w:sz w:val="28"/>
          <w:szCs w:val="28"/>
        </w:rPr>
        <w:t>----------------------------------------A FAVOR</w:t>
      </w:r>
    </w:p>
    <w:p w:rsidR="00E220E9" w:rsidRPr="00814515" w:rsidRDefault="00871A9E" w:rsidP="00E220E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MARCO ANTONIO DIAZ CARRAZCO--</w:t>
      </w:r>
      <w:r w:rsidR="00E220E9">
        <w:rPr>
          <w:rFonts w:ascii="Arial Narrow" w:hAnsi="Arial Narrow"/>
          <w:sz w:val="28"/>
          <w:szCs w:val="28"/>
        </w:rPr>
        <w:t>--------------------------------A FAVOR</w:t>
      </w:r>
    </w:p>
    <w:p w:rsidR="00E220E9" w:rsidRDefault="00E220E9" w:rsidP="00E220E9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4.-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 w:rsidR="00E220E9">
        <w:rPr>
          <w:rStyle w:val="eop"/>
          <w:rFonts w:ascii="Arial Narrow" w:eastAsia="SimSun" w:hAnsi="Arial Narrow"/>
          <w:sz w:val="28"/>
          <w:szCs w:val="28"/>
        </w:rPr>
        <w:t>el PRESIDENTE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871A9E">
        <w:rPr>
          <w:rStyle w:val="eop"/>
          <w:rFonts w:ascii="Arial Narrow" w:eastAsia="SimSun" w:hAnsi="Arial Narrow"/>
          <w:sz w:val="28"/>
          <w:szCs w:val="28"/>
        </w:rPr>
        <w:t>MARCO ANTONIO DIAZ CARRAZCO</w:t>
      </w:r>
      <w:r w:rsidR="00E220E9">
        <w:rPr>
          <w:rStyle w:val="eop"/>
          <w:rFonts w:ascii="Arial Narrow" w:eastAsia="SimSun" w:hAnsi="Arial Narrow"/>
          <w:sz w:val="28"/>
          <w:szCs w:val="28"/>
        </w:rPr>
        <w:t>,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«Ciudadanos regidores, vocales de la comisión les informo que por último punto del orden del día, se tiene la solicitud de la clausura de la sesión y </w:t>
      </w:r>
      <w:r>
        <w:rPr>
          <w:rStyle w:val="eop"/>
          <w:rFonts w:ascii="Arial Narrow" w:eastAsia="SimSun" w:hAnsi="Arial Narrow"/>
          <w:sz w:val="28"/>
          <w:szCs w:val="28"/>
        </w:rPr>
        <w:lastRenderedPageBreak/>
        <w:t>les informo que no habiendo más puntos a tratar procederé a la clausura correspondiente:»</w:t>
      </w:r>
    </w:p>
    <w:p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«Los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n de pie y siendo las </w:t>
      </w:r>
      <w:r w:rsidR="00D77FA2">
        <w:rPr>
          <w:rFonts w:ascii="Arial Narrow" w:eastAsia="Arial Unicode MS" w:hAnsi="Arial Narrow" w:cs="Arial Unicode MS"/>
          <w:sz w:val="28"/>
          <w:szCs w:val="28"/>
        </w:rPr>
        <w:t xml:space="preserve"> 13:15 trece horas con quince minutos del día 12 de noviembre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del año 2021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E220E9">
        <w:rPr>
          <w:rFonts w:ascii="Arial Narrow" w:eastAsia="SimSun" w:hAnsi="Arial Narrow"/>
          <w:sz w:val="28"/>
          <w:szCs w:val="28"/>
        </w:rPr>
        <w:t xml:space="preserve"> DESARROLLO </w:t>
      </w:r>
      <w:r w:rsidR="00871A9E">
        <w:rPr>
          <w:rFonts w:ascii="Arial Narrow" w:eastAsia="SimSun" w:hAnsi="Arial Narrow"/>
          <w:sz w:val="28"/>
          <w:szCs w:val="28"/>
        </w:rPr>
        <w:t>SOCIAL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943"/>
        <w:gridCol w:w="3402"/>
        <w:gridCol w:w="2916"/>
      </w:tblGrid>
      <w:tr w:rsidR="00CF0E28" w:rsidTr="00871A9E">
        <w:trPr>
          <w:gridBefore w:val="1"/>
          <w:wBefore w:w="176" w:type="dxa"/>
        </w:trPr>
        <w:tc>
          <w:tcPr>
            <w:tcW w:w="2943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E28" w:rsidRDefault="00871A9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Marco Antonio Díaz Carrazco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871A9E">
        <w:trPr>
          <w:gridBefore w:val="1"/>
          <w:wBefore w:w="176" w:type="dxa"/>
        </w:trPr>
        <w:tc>
          <w:tcPr>
            <w:tcW w:w="2943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E28" w:rsidRDefault="0015252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presidente</w:t>
            </w:r>
            <w:r w:rsidR="00CF0E28"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 xml:space="preserve"> de la comisión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871A9E">
        <w:tc>
          <w:tcPr>
            <w:tcW w:w="3119" w:type="dxa"/>
            <w:gridSpan w:val="2"/>
          </w:tcPr>
          <w:p w:rsidR="00CF0E28" w:rsidRPr="002D56CE" w:rsidRDefault="00871A9E" w:rsidP="00E220E9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Julieta Gutiérrez Castellanos</w:t>
            </w:r>
          </w:p>
        </w:tc>
        <w:tc>
          <w:tcPr>
            <w:tcW w:w="3402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871A9E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Florencio Figueroa Gallardo</w:t>
            </w:r>
          </w:p>
        </w:tc>
      </w:tr>
      <w:tr w:rsidR="00CF0E28" w:rsidTr="00871A9E">
        <w:trPr>
          <w:gridBefore w:val="1"/>
          <w:wBefore w:w="176" w:type="dxa"/>
        </w:trPr>
        <w:tc>
          <w:tcPr>
            <w:tcW w:w="2943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402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Colegiada y Permanente de </w:t>
      </w:r>
      <w:r w:rsidR="00E220E9">
        <w:rPr>
          <w:rFonts w:ascii="Arial Narrow" w:hAnsi="Arial Narrow"/>
          <w:sz w:val="28"/>
          <w:szCs w:val="28"/>
        </w:rPr>
        <w:t>DESARROLLO</w:t>
      </w:r>
      <w:r w:rsidR="005B4157">
        <w:rPr>
          <w:rFonts w:ascii="Arial Narrow" w:hAnsi="Arial Narrow"/>
          <w:sz w:val="28"/>
          <w:szCs w:val="28"/>
        </w:rPr>
        <w:t xml:space="preserve"> SOCIAL</w:t>
      </w:r>
      <w:r w:rsidR="00E220E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D77FA2">
        <w:rPr>
          <w:rFonts w:ascii="Arial Narrow" w:hAnsi="Arial Narrow"/>
          <w:spacing w:val="-4"/>
          <w:sz w:val="28"/>
          <w:szCs w:val="28"/>
        </w:rPr>
        <w:t>12 de noviem</w:t>
      </w:r>
      <w:r w:rsidR="00CF0E28">
        <w:rPr>
          <w:rFonts w:ascii="Arial Narrow" w:hAnsi="Arial Narrow"/>
          <w:spacing w:val="-4"/>
          <w:sz w:val="28"/>
          <w:szCs w:val="28"/>
        </w:rPr>
        <w:t>bre del año 2021 dos mil veintiuno.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816CF6">
      <w:headerReference w:type="default" r:id="rId7"/>
      <w:footerReference w:type="default" r:id="rId8"/>
      <w:pgSz w:w="12240" w:h="15840"/>
      <w:pgMar w:top="3119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28" w:rsidRDefault="00CF0E28" w:rsidP="00CF0E28">
      <w:pPr>
        <w:spacing w:after="0" w:line="240" w:lineRule="auto"/>
      </w:pPr>
      <w:r>
        <w:separator/>
      </w:r>
    </w:p>
  </w:endnote>
  <w:endnote w:type="continuationSeparator" w:id="0">
    <w:p w:rsidR="00CF0E28" w:rsidRDefault="00CF0E28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5D" w:rsidRPr="00B2755D">
          <w:rPr>
            <w:noProof/>
            <w:lang w:val="es-ES"/>
          </w:rPr>
          <w:t>2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28" w:rsidRDefault="00CF0E28" w:rsidP="00CF0E28">
      <w:pPr>
        <w:spacing w:after="0" w:line="240" w:lineRule="auto"/>
      </w:pPr>
      <w:r>
        <w:separator/>
      </w:r>
    </w:p>
  </w:footnote>
  <w:footnote w:type="continuationSeparator" w:id="0">
    <w:p w:rsidR="00CF0E28" w:rsidRDefault="00CF0E28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871A9E" w:rsidP="00CF0E28">
    <w:pPr>
      <w:pStyle w:val="Encabezado"/>
      <w:jc w:val="right"/>
    </w:pPr>
    <w:r>
      <w:t>DS</w:t>
    </w:r>
    <w:r w:rsidR="00CF0E28">
      <w:t>/</w:t>
    </w:r>
    <w:r w:rsidR="00D77FA2">
      <w:t>02</w:t>
    </w:r>
    <w:r w:rsidR="007903ED">
      <w:t>-</w:t>
    </w:r>
    <w:r w:rsidR="00D77FA2">
      <w:t>11</w:t>
    </w:r>
    <w:r w:rsidR="00CF0E28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15252F"/>
    <w:rsid w:val="001C7EFB"/>
    <w:rsid w:val="002459DA"/>
    <w:rsid w:val="002D56CE"/>
    <w:rsid w:val="004272E1"/>
    <w:rsid w:val="00574E64"/>
    <w:rsid w:val="005B4157"/>
    <w:rsid w:val="005B5131"/>
    <w:rsid w:val="006F1706"/>
    <w:rsid w:val="00712326"/>
    <w:rsid w:val="00736007"/>
    <w:rsid w:val="007903ED"/>
    <w:rsid w:val="00814515"/>
    <w:rsid w:val="00816CF6"/>
    <w:rsid w:val="00871A9E"/>
    <w:rsid w:val="008A2A09"/>
    <w:rsid w:val="00993DDB"/>
    <w:rsid w:val="00A240CC"/>
    <w:rsid w:val="00A27CDF"/>
    <w:rsid w:val="00B2755D"/>
    <w:rsid w:val="00B30783"/>
    <w:rsid w:val="00CF0E28"/>
    <w:rsid w:val="00D77FA2"/>
    <w:rsid w:val="00E137FD"/>
    <w:rsid w:val="00E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333FCC"/>
  <w15:docId w15:val="{23965FAC-3B88-45EC-B1E7-3CC41BA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10</cp:revision>
  <cp:lastPrinted>2022-01-05T18:26:00Z</cp:lastPrinted>
  <dcterms:created xsi:type="dcterms:W3CDTF">2021-10-12T19:44:00Z</dcterms:created>
  <dcterms:modified xsi:type="dcterms:W3CDTF">2022-01-05T18:40:00Z</dcterms:modified>
</cp:coreProperties>
</file>