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935"/>
        <w:gridCol w:w="3700"/>
      </w:tblGrid>
      <w:tr w:rsidR="003C62BE" w:rsidRPr="00E50E9F" w14:paraId="24F67A04" w14:textId="77777777" w:rsidTr="00015864">
        <w:trPr>
          <w:jc w:val="right"/>
        </w:trPr>
        <w:tc>
          <w:tcPr>
            <w:tcW w:w="640" w:type="dxa"/>
          </w:tcPr>
          <w:p w14:paraId="0E872B18" w14:textId="77777777" w:rsidR="003C62BE" w:rsidRPr="00C5481B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3700" w:type="dxa"/>
          </w:tcPr>
          <w:p w14:paraId="728CF741" w14:textId="6D226BD7" w:rsidR="003C62BE" w:rsidRPr="00C5481B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3C62BE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SESION </w:t>
            </w:r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CONJUNTA </w:t>
            </w:r>
            <w:r w:rsidR="003C62BE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DE LA</w:t>
            </w:r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</w:t>
            </w:r>
            <w:r w:rsidR="003C62BE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COMISIO</w:t>
            </w:r>
            <w:r w:rsidR="00EB3C58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</w:t>
            </w:r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ES</w:t>
            </w:r>
            <w:r w:rsidR="00EB3C58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EDILICIA</w:t>
            </w:r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</w:t>
            </w:r>
            <w:r w:rsidR="00EB3C58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DE ASUNTOS INTERNACIONALES, TURISMO Y PROMOCION ECONOMICA</w:t>
            </w:r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; ASI COMO EDUCACION, </w:t>
            </w:r>
            <w:proofErr w:type="gramStart"/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CULTURA  Y</w:t>
            </w:r>
            <w:proofErr w:type="gramEnd"/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FESTIVIDADES CIVICAS.</w:t>
            </w:r>
          </w:p>
        </w:tc>
      </w:tr>
    </w:tbl>
    <w:p w14:paraId="1EB3B99B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FE43417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0022CE83" w14:textId="5817C725" w:rsidR="003C62BE" w:rsidRPr="00C5481B" w:rsidRDefault="00015864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CONVOCADAS</w:t>
      </w:r>
    </w:p>
    <w:p w14:paraId="5259303C" w14:textId="77777777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5481B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29C53ED" w14:textId="77777777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24C8311" w14:textId="1C789D06" w:rsidR="003C62BE" w:rsidRPr="00C5481B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5481B">
        <w:rPr>
          <w:rFonts w:ascii="Arial Narrow" w:hAnsi="Arial Narrow"/>
          <w:spacing w:val="-4"/>
        </w:rPr>
        <w:tab/>
        <w:t>El suscrito PRESIDENTE</w:t>
      </w:r>
      <w:r w:rsidR="00B05F6D" w:rsidRPr="00C5481B">
        <w:rPr>
          <w:rFonts w:ascii="Arial Narrow" w:hAnsi="Arial Narrow"/>
          <w:spacing w:val="-4"/>
        </w:rPr>
        <w:t xml:space="preserve"> </w:t>
      </w:r>
      <w:r w:rsidR="000461AA" w:rsidRPr="00C5481B">
        <w:rPr>
          <w:rFonts w:ascii="Arial Narrow" w:hAnsi="Arial Narrow"/>
          <w:spacing w:val="-4"/>
        </w:rPr>
        <w:t>DE L</w:t>
      </w:r>
      <w:r w:rsidR="00EB3C58" w:rsidRPr="00C5481B">
        <w:rPr>
          <w:rFonts w:ascii="Arial Narrow" w:hAnsi="Arial Narrow"/>
          <w:spacing w:val="-4"/>
        </w:rPr>
        <w:t>A COMISION EDILICIA DE ASUNTOS INTERNACIONALES, TURISMO Y PROMOCION ECONOMICA</w:t>
      </w:r>
      <w:r w:rsidR="002F261F" w:rsidRPr="00C5481B">
        <w:rPr>
          <w:rFonts w:ascii="Arial Narrow" w:hAnsi="Arial Narrow"/>
          <w:spacing w:val="-4"/>
        </w:rPr>
        <w:t>,</w:t>
      </w:r>
      <w:r w:rsidR="00551215" w:rsidRPr="00C5481B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C5481B">
        <w:rPr>
          <w:rFonts w:ascii="Arial Narrow" w:hAnsi="Arial Narrow"/>
          <w:spacing w:val="-4"/>
        </w:rPr>
        <w:t>s</w:t>
      </w:r>
      <w:r w:rsidR="00551215" w:rsidRPr="00C5481B">
        <w:rPr>
          <w:rFonts w:ascii="Arial Narrow" w:hAnsi="Arial Narrow"/>
          <w:spacing w:val="-4"/>
        </w:rPr>
        <w:t xml:space="preserve"> a la SESION</w:t>
      </w:r>
      <w:r w:rsidR="00015864">
        <w:rPr>
          <w:rFonts w:ascii="Arial Narrow" w:hAnsi="Arial Narrow"/>
          <w:spacing w:val="-4"/>
        </w:rPr>
        <w:t xml:space="preserve"> CONJUTA DE LAS COMISIONES</w:t>
      </w:r>
      <w:r w:rsidR="00551215" w:rsidRPr="00C5481B">
        <w:rPr>
          <w:rFonts w:ascii="Arial Narrow" w:hAnsi="Arial Narrow"/>
          <w:spacing w:val="-4"/>
        </w:rPr>
        <w:t xml:space="preserve"> </w:t>
      </w:r>
      <w:r w:rsidR="003C62BE" w:rsidRPr="00C5481B">
        <w:rPr>
          <w:rFonts w:ascii="Arial Narrow" w:hAnsi="Arial Narrow"/>
          <w:spacing w:val="-4"/>
        </w:rPr>
        <w:t>a</w:t>
      </w:r>
      <w:r w:rsidR="003C62BE" w:rsidRPr="00C5481B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C5481B">
        <w:rPr>
          <w:rFonts w:ascii="Arial Narrow" w:hAnsi="Arial Narrow"/>
          <w:spacing w:val="-4"/>
        </w:rPr>
        <w:t>próximo</w:t>
      </w:r>
      <w:r w:rsidR="0010774F">
        <w:rPr>
          <w:rFonts w:ascii="Arial Narrow" w:hAnsi="Arial Narrow"/>
          <w:spacing w:val="-4"/>
        </w:rPr>
        <w:t xml:space="preserve"> día </w:t>
      </w:r>
      <w:r w:rsidR="00015864">
        <w:rPr>
          <w:rFonts w:ascii="Arial Narrow" w:hAnsi="Arial Narrow"/>
          <w:spacing w:val="-4"/>
        </w:rPr>
        <w:t xml:space="preserve">05 de </w:t>
      </w:r>
      <w:proofErr w:type="gramStart"/>
      <w:r w:rsidR="00015864">
        <w:rPr>
          <w:rFonts w:ascii="Arial Narrow" w:hAnsi="Arial Narrow"/>
          <w:spacing w:val="-4"/>
        </w:rPr>
        <w:t>Junio</w:t>
      </w:r>
      <w:proofErr w:type="gramEnd"/>
      <w:r w:rsidR="00015864">
        <w:rPr>
          <w:rFonts w:ascii="Arial Narrow" w:hAnsi="Arial Narrow"/>
          <w:spacing w:val="-4"/>
        </w:rPr>
        <w:t xml:space="preserve"> del año</w:t>
      </w:r>
      <w:r w:rsidR="0010774F">
        <w:rPr>
          <w:rFonts w:ascii="Arial Narrow" w:hAnsi="Arial Narrow"/>
          <w:spacing w:val="-4"/>
        </w:rPr>
        <w:t xml:space="preserve"> 2025</w:t>
      </w:r>
      <w:r w:rsidR="00BF5BAF" w:rsidRPr="00C5481B">
        <w:rPr>
          <w:rFonts w:ascii="Arial Narrow" w:hAnsi="Arial Narrow"/>
          <w:spacing w:val="-4"/>
        </w:rPr>
        <w:t xml:space="preserve"> a las </w:t>
      </w:r>
      <w:r w:rsidR="0010774F">
        <w:rPr>
          <w:rFonts w:ascii="Arial Narrow" w:hAnsi="Arial Narrow"/>
          <w:spacing w:val="-4"/>
        </w:rPr>
        <w:t>1</w:t>
      </w:r>
      <w:r w:rsidR="00015864">
        <w:rPr>
          <w:rFonts w:ascii="Arial Narrow" w:hAnsi="Arial Narrow"/>
          <w:spacing w:val="-4"/>
        </w:rPr>
        <w:t>2:50</w:t>
      </w:r>
      <w:r w:rsidR="0010774F">
        <w:rPr>
          <w:rFonts w:ascii="Arial Narrow" w:hAnsi="Arial Narrow"/>
          <w:spacing w:val="-4"/>
        </w:rPr>
        <w:t xml:space="preserve"> doce horas con</w:t>
      </w:r>
      <w:r w:rsidR="00015864">
        <w:rPr>
          <w:rFonts w:ascii="Arial Narrow" w:hAnsi="Arial Narrow"/>
          <w:spacing w:val="-4"/>
        </w:rPr>
        <w:t xml:space="preserve"> cincuenta</w:t>
      </w:r>
      <w:r w:rsidR="0010774F">
        <w:rPr>
          <w:rFonts w:ascii="Arial Narrow" w:hAnsi="Arial Narrow"/>
          <w:spacing w:val="-4"/>
        </w:rPr>
        <w:t xml:space="preserve"> minutos</w:t>
      </w:r>
      <w:r w:rsidRPr="00C5481B">
        <w:rPr>
          <w:rFonts w:ascii="Arial Narrow" w:hAnsi="Arial Narrow"/>
          <w:spacing w:val="-4"/>
        </w:rPr>
        <w:t xml:space="preserve">, </w:t>
      </w:r>
      <w:r w:rsidR="003C62BE" w:rsidRPr="00C5481B">
        <w:rPr>
          <w:rFonts w:ascii="Arial Narrow" w:hAnsi="Arial Narrow"/>
          <w:spacing w:val="-4"/>
        </w:rPr>
        <w:t>misma q</w:t>
      </w:r>
      <w:r w:rsidR="003C62BE" w:rsidRPr="00C5481B">
        <w:rPr>
          <w:rFonts w:ascii="Arial Narrow" w:hAnsi="Arial Narrow"/>
          <w:bCs/>
          <w:spacing w:val="-4"/>
        </w:rPr>
        <w:t>ue tendrá lugar en el Salón</w:t>
      </w:r>
      <w:r w:rsidR="00551215" w:rsidRPr="00C5481B">
        <w:rPr>
          <w:rFonts w:ascii="Arial Narrow" w:hAnsi="Arial Narrow"/>
          <w:bCs/>
          <w:spacing w:val="-4"/>
        </w:rPr>
        <w:t xml:space="preserve"> de Sesiones</w:t>
      </w:r>
      <w:r w:rsidR="003C62BE" w:rsidRPr="00C5481B">
        <w:rPr>
          <w:rFonts w:ascii="Arial Narrow" w:hAnsi="Arial Narrow"/>
          <w:bCs/>
          <w:spacing w:val="-4"/>
        </w:rPr>
        <w:t xml:space="preserve"> de</w:t>
      </w:r>
      <w:r w:rsidR="00551215" w:rsidRPr="00C5481B">
        <w:rPr>
          <w:rFonts w:ascii="Arial Narrow" w:hAnsi="Arial Narrow"/>
          <w:bCs/>
          <w:spacing w:val="-4"/>
        </w:rPr>
        <w:t>l</w:t>
      </w:r>
      <w:r w:rsidR="003C62BE" w:rsidRPr="00C5481B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4C4CE018" w14:textId="77777777" w:rsidR="006C7109" w:rsidRPr="00C5481B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74902A71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5481B">
        <w:rPr>
          <w:rFonts w:ascii="Arial Narrow" w:hAnsi="Arial Narrow"/>
          <w:lang w:eastAsia="es-MX"/>
        </w:rPr>
        <w:t>Lista de asistencia y declaratoria de quórum.</w:t>
      </w:r>
    </w:p>
    <w:p w14:paraId="59B93320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5481B">
        <w:rPr>
          <w:rFonts w:ascii="Arial Narrow" w:hAnsi="Arial Narrow"/>
          <w:lang w:eastAsia="es-MX"/>
        </w:rPr>
        <w:t>Aprobación del orden del día. </w:t>
      </w:r>
    </w:p>
    <w:p w14:paraId="7F8903B7" w14:textId="77777777" w:rsidR="0010774F" w:rsidRDefault="0010774F" w:rsidP="0010774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76A60C65" w14:textId="77777777" w:rsidR="008F5ABE" w:rsidRPr="00443BF3" w:rsidRDefault="008F5ABE" w:rsidP="008F5ABE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443BF3">
        <w:rPr>
          <w:rStyle w:val="eop"/>
          <w:rFonts w:ascii="Arial Narrow" w:eastAsia="SimSun" w:hAnsi="Arial Narrow"/>
          <w:bCs/>
          <w:sz w:val="24"/>
          <w:szCs w:val="24"/>
        </w:rPr>
        <w:t xml:space="preserve">Punto de acuerdo que tiene por objeto dar cuenta con la comparecencia de la </w:t>
      </w:r>
      <w:proofErr w:type="gramStart"/>
      <w:r w:rsidRPr="00443BF3">
        <w:rPr>
          <w:rStyle w:val="eop"/>
          <w:rFonts w:ascii="Arial Narrow" w:eastAsia="SimSun" w:hAnsi="Arial Narrow"/>
          <w:bCs/>
          <w:sz w:val="24"/>
          <w:szCs w:val="24"/>
        </w:rPr>
        <w:t>Directora</w:t>
      </w:r>
      <w:proofErr w:type="gramEnd"/>
      <w:r w:rsidRPr="00443BF3">
        <w:rPr>
          <w:rStyle w:val="eop"/>
          <w:rFonts w:ascii="Arial Narrow" w:eastAsia="SimSun" w:hAnsi="Arial Narrow"/>
          <w:bCs/>
          <w:sz w:val="24"/>
          <w:szCs w:val="24"/>
        </w:rPr>
        <w:t xml:space="preserve"> de Turismo Municipal, la C. Erika de Guadalupe Molina, para dar un informe acerca de las visitas guiadas a la Ex Hacienda de Cedros, ubicada en la localidad de Cedros de este municipio.</w:t>
      </w:r>
    </w:p>
    <w:p w14:paraId="3C4CCEF0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lang w:val="es-MX" w:eastAsia="es-MX"/>
        </w:rPr>
      </w:pPr>
      <w:r w:rsidRPr="00C5481B">
        <w:rPr>
          <w:rFonts w:ascii="Arial Narrow" w:hAnsi="Arial Narrow"/>
          <w:lang w:val="es-MX" w:eastAsia="es-MX"/>
        </w:rPr>
        <w:t>Clausura de los trabajos de la sesión.</w:t>
      </w:r>
    </w:p>
    <w:p w14:paraId="69ABB3FD" w14:textId="77777777" w:rsidR="00BF5BAF" w:rsidRPr="00C5481B" w:rsidRDefault="00BF5BAF" w:rsidP="00BF5BAF">
      <w:pPr>
        <w:jc w:val="center"/>
        <w:rPr>
          <w:rFonts w:ascii="Arial Narrow" w:hAnsi="Arial Narrow"/>
          <w:lang w:eastAsia="es-MX"/>
        </w:rPr>
      </w:pPr>
    </w:p>
    <w:p w14:paraId="2D97884D" w14:textId="55FD00D6" w:rsidR="003C62BE" w:rsidRPr="00C5481B" w:rsidRDefault="0098051E" w:rsidP="003C62BE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Ixtlahuacá</w:t>
      </w:r>
      <w:r w:rsidR="003C62BE" w:rsidRPr="00C5481B">
        <w:rPr>
          <w:rFonts w:ascii="Arial Narrow" w:hAnsi="Arial Narrow"/>
          <w:smallCaps/>
        </w:rPr>
        <w:t>n de los Membrillos, Jalisco.  a</w:t>
      </w:r>
      <w:r w:rsidR="00EE1134" w:rsidRPr="00C5481B">
        <w:rPr>
          <w:rFonts w:ascii="Arial Narrow" w:hAnsi="Arial Narrow"/>
          <w:smallCaps/>
        </w:rPr>
        <w:t xml:space="preserve"> </w:t>
      </w:r>
      <w:r w:rsidR="008F5ABE">
        <w:rPr>
          <w:rFonts w:ascii="Arial Narrow" w:hAnsi="Arial Narrow"/>
          <w:smallCaps/>
        </w:rPr>
        <w:t xml:space="preserve"> 03 de junio</w:t>
      </w:r>
      <w:r w:rsidR="0010774F">
        <w:rPr>
          <w:rFonts w:ascii="Arial Narrow" w:hAnsi="Arial Narrow"/>
          <w:smallCaps/>
        </w:rPr>
        <w:t xml:space="preserve"> del año 2025</w:t>
      </w:r>
      <w:r w:rsidR="003C62BE" w:rsidRPr="00C5481B">
        <w:rPr>
          <w:rFonts w:ascii="Arial Narrow" w:hAnsi="Arial Narrow"/>
          <w:smallCaps/>
        </w:rPr>
        <w:t>.</w:t>
      </w:r>
    </w:p>
    <w:p w14:paraId="2954AAB2" w14:textId="4F8DD434" w:rsidR="003C62B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5481B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0F12A0CA" w14:textId="58AF2D50" w:rsidR="0010774F" w:rsidRDefault="0010774F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536A3E49" w14:textId="77777777" w:rsidR="0010774F" w:rsidRPr="00C5481B" w:rsidRDefault="0010774F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30253566" w14:textId="77777777" w:rsidR="003C62BE" w:rsidRPr="00C5481B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E7E4F84" w14:textId="148C1FE6" w:rsidR="003C62BE" w:rsidRPr="00C5481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5481B">
        <w:rPr>
          <w:rFonts w:ascii="Arial Narrow" w:hAnsi="Arial Narrow"/>
          <w:b/>
          <w:smallCaps/>
        </w:rPr>
        <w:t xml:space="preserve"> </w:t>
      </w:r>
      <w:r w:rsidR="0010774F">
        <w:rPr>
          <w:rFonts w:ascii="Arial Narrow" w:hAnsi="Arial Narrow"/>
          <w:b/>
          <w:smallCaps/>
        </w:rPr>
        <w:t xml:space="preserve">LIC. </w:t>
      </w:r>
      <w:r w:rsidR="00EB3C58" w:rsidRPr="00C5481B">
        <w:rPr>
          <w:rFonts w:ascii="Arial Narrow" w:hAnsi="Arial Narrow"/>
          <w:b/>
          <w:smallCaps/>
        </w:rPr>
        <w:t>JOSE RODRIGO GARCIA ZARAGOZA</w:t>
      </w:r>
    </w:p>
    <w:p w14:paraId="6EBD3D0A" w14:textId="77777777" w:rsidR="005E0257" w:rsidRPr="00C5481B" w:rsidRDefault="00A7207C" w:rsidP="003C62BE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p</w:t>
      </w:r>
      <w:r w:rsidR="00FF060D" w:rsidRPr="00C5481B">
        <w:rPr>
          <w:rFonts w:ascii="Arial Narrow" w:hAnsi="Arial Narrow"/>
          <w:smallCaps/>
        </w:rPr>
        <w:t>residente</w:t>
      </w:r>
      <w:r w:rsidR="003C62BE" w:rsidRPr="00C5481B">
        <w:rPr>
          <w:rFonts w:ascii="Arial Narrow" w:hAnsi="Arial Narrow"/>
          <w:smallCaps/>
        </w:rPr>
        <w:t xml:space="preserve"> </w:t>
      </w:r>
      <w:r w:rsidR="006C7109" w:rsidRPr="00C5481B">
        <w:rPr>
          <w:rFonts w:ascii="Arial Narrow" w:hAnsi="Arial Narrow"/>
          <w:smallCaps/>
        </w:rPr>
        <w:t>de la c</w:t>
      </w:r>
      <w:r w:rsidR="003C62BE" w:rsidRPr="00C5481B">
        <w:rPr>
          <w:rFonts w:ascii="Arial Narrow" w:hAnsi="Arial Narrow"/>
          <w:smallCaps/>
        </w:rPr>
        <w:t>omisión</w:t>
      </w:r>
      <w:r w:rsidR="006C7109" w:rsidRPr="00C5481B">
        <w:rPr>
          <w:rFonts w:ascii="Arial Narrow" w:hAnsi="Arial Narrow"/>
          <w:smallCaps/>
        </w:rPr>
        <w:t xml:space="preserve"> </w:t>
      </w:r>
      <w:r w:rsidR="00EE1134" w:rsidRPr="00C5481B">
        <w:rPr>
          <w:rFonts w:ascii="Arial Narrow" w:hAnsi="Arial Narrow"/>
          <w:smallCaps/>
        </w:rPr>
        <w:t xml:space="preserve">edilicia </w:t>
      </w:r>
    </w:p>
    <w:p w14:paraId="6CDB8A69" w14:textId="0EE4E3E5" w:rsidR="003C62BE" w:rsidRPr="00C5481B" w:rsidRDefault="003C62BE" w:rsidP="005E0257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de</w:t>
      </w:r>
      <w:r w:rsidR="002F261F" w:rsidRPr="00C5481B">
        <w:rPr>
          <w:rFonts w:ascii="Arial Narrow" w:hAnsi="Arial Narrow"/>
          <w:smallCaps/>
        </w:rPr>
        <w:t xml:space="preserve"> </w:t>
      </w:r>
      <w:r w:rsidR="00EB3C58" w:rsidRPr="00C5481B">
        <w:rPr>
          <w:rFonts w:ascii="Arial Narrow" w:hAnsi="Arial Narrow"/>
          <w:smallCaps/>
        </w:rPr>
        <w:t xml:space="preserve">asuntos internacionales, turismo y </w:t>
      </w:r>
      <w:r w:rsidR="00C5481B" w:rsidRPr="00C5481B">
        <w:rPr>
          <w:rFonts w:ascii="Arial Narrow" w:hAnsi="Arial Narrow"/>
          <w:smallCaps/>
        </w:rPr>
        <w:t>promoción</w:t>
      </w:r>
      <w:r w:rsidR="00EB3C58" w:rsidRPr="00C5481B">
        <w:rPr>
          <w:rFonts w:ascii="Arial Narrow" w:hAnsi="Arial Narrow"/>
          <w:smallCaps/>
        </w:rPr>
        <w:t xml:space="preserve"> </w:t>
      </w:r>
      <w:r w:rsidR="00C5481B" w:rsidRPr="00C5481B">
        <w:rPr>
          <w:rFonts w:ascii="Arial Narrow" w:hAnsi="Arial Narrow"/>
          <w:smallCaps/>
        </w:rPr>
        <w:t>económica</w:t>
      </w:r>
    </w:p>
    <w:p w14:paraId="3D59DFFF" w14:textId="77777777" w:rsidR="003C62BE" w:rsidRPr="00C5481B" w:rsidRDefault="003C62BE" w:rsidP="003C62BE">
      <w:pPr>
        <w:rPr>
          <w:rFonts w:ascii="Arial Narrow" w:hAnsi="Arial Narrow"/>
        </w:rPr>
      </w:pPr>
    </w:p>
    <w:p w14:paraId="3BF30B3C" w14:textId="77777777" w:rsidR="003C62BE" w:rsidRPr="00C5481B" w:rsidRDefault="003C62BE" w:rsidP="003C62BE">
      <w:pPr>
        <w:rPr>
          <w:rFonts w:ascii="Arial Narrow" w:hAnsi="Arial Narrow"/>
        </w:rPr>
      </w:pPr>
    </w:p>
    <w:p w14:paraId="7602CF3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64D469B0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76B46C6D" w14:textId="1EE60AAF" w:rsidR="00C5481B" w:rsidRDefault="00C5481B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21C3A095" w14:textId="438C2AF9" w:rsidR="004272E1" w:rsidRPr="0010774F" w:rsidRDefault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sectPr w:rsidR="004272E1" w:rsidRPr="0010774F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8EE03" w14:textId="77777777" w:rsidR="003C62BE" w:rsidRDefault="003C62BE" w:rsidP="003C62BE">
      <w:r>
        <w:separator/>
      </w:r>
    </w:p>
  </w:endnote>
  <w:endnote w:type="continuationSeparator" w:id="0">
    <w:p w14:paraId="068E1338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CE5E" w14:textId="77777777" w:rsidR="003C62BE" w:rsidRDefault="003C62BE" w:rsidP="003C62BE">
      <w:r>
        <w:separator/>
      </w:r>
    </w:p>
  </w:footnote>
  <w:footnote w:type="continuationSeparator" w:id="0">
    <w:p w14:paraId="163E796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C90FF" w14:textId="3D616523" w:rsidR="003C62BE" w:rsidRDefault="003C62BE">
    <w:pPr>
      <w:pStyle w:val="Encabezado"/>
    </w:pPr>
  </w:p>
  <w:p w14:paraId="5C71CEB9" w14:textId="15147556" w:rsidR="0010774F" w:rsidRDefault="0010774F">
    <w:pPr>
      <w:pStyle w:val="Encabezado"/>
    </w:pPr>
  </w:p>
  <w:p w14:paraId="4CE62DD2" w14:textId="77777777" w:rsidR="0010774F" w:rsidRDefault="0010774F">
    <w:pPr>
      <w:pStyle w:val="Encabezado"/>
    </w:pPr>
  </w:p>
  <w:p w14:paraId="62135AA1" w14:textId="77777777" w:rsidR="003C62BE" w:rsidRDefault="003C62BE">
    <w:pPr>
      <w:pStyle w:val="Encabezado"/>
    </w:pPr>
  </w:p>
  <w:p w14:paraId="1B88C415" w14:textId="77777777" w:rsidR="003C62BE" w:rsidRDefault="003C62BE">
    <w:pPr>
      <w:pStyle w:val="Encabezado"/>
    </w:pPr>
  </w:p>
  <w:p w14:paraId="68D71B30" w14:textId="77777777" w:rsidR="003C62BE" w:rsidRDefault="003C62BE">
    <w:pPr>
      <w:pStyle w:val="Encabezado"/>
    </w:pPr>
  </w:p>
  <w:p w14:paraId="1F3AFE2B" w14:textId="77777777" w:rsidR="003C62BE" w:rsidRDefault="003C62BE">
    <w:pPr>
      <w:pStyle w:val="Encabezado"/>
    </w:pPr>
  </w:p>
  <w:p w14:paraId="35358985" w14:textId="77777777" w:rsidR="003C62BE" w:rsidRDefault="003C62BE">
    <w:pPr>
      <w:pStyle w:val="Encabezado"/>
    </w:pPr>
  </w:p>
  <w:p w14:paraId="61E97B3F" w14:textId="77777777" w:rsidR="00EE1134" w:rsidRDefault="00EE1134" w:rsidP="003C62BE">
    <w:pPr>
      <w:pStyle w:val="Encabezado"/>
      <w:jc w:val="right"/>
    </w:pPr>
  </w:p>
  <w:p w14:paraId="552A081C" w14:textId="77777777" w:rsidR="00EE1134" w:rsidRDefault="00EE1134" w:rsidP="003C62BE">
    <w:pPr>
      <w:pStyle w:val="Encabezado"/>
      <w:jc w:val="right"/>
    </w:pPr>
  </w:p>
  <w:p w14:paraId="48860D69" w14:textId="32782F62" w:rsidR="003C62BE" w:rsidRDefault="00EB3C58" w:rsidP="003C62BE">
    <w:pPr>
      <w:pStyle w:val="Encabezado"/>
      <w:jc w:val="right"/>
    </w:pPr>
    <w:r>
      <w:t>AI-TP</w:t>
    </w:r>
    <w:r w:rsidR="00015864">
      <w:t>E-ECFC/06</w:t>
    </w:r>
    <w:r w:rsidR="0010774F"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225097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1338"/>
    <w:rsid w:val="00015864"/>
    <w:rsid w:val="000461AA"/>
    <w:rsid w:val="000602B9"/>
    <w:rsid w:val="000A2641"/>
    <w:rsid w:val="0010774F"/>
    <w:rsid w:val="00281B20"/>
    <w:rsid w:val="002F261F"/>
    <w:rsid w:val="003115AF"/>
    <w:rsid w:val="0032147B"/>
    <w:rsid w:val="0032734B"/>
    <w:rsid w:val="00347694"/>
    <w:rsid w:val="003C62BE"/>
    <w:rsid w:val="004272E1"/>
    <w:rsid w:val="004B6A4C"/>
    <w:rsid w:val="00551215"/>
    <w:rsid w:val="005B7168"/>
    <w:rsid w:val="005E0257"/>
    <w:rsid w:val="006C7109"/>
    <w:rsid w:val="006F1706"/>
    <w:rsid w:val="00741457"/>
    <w:rsid w:val="008F5ABE"/>
    <w:rsid w:val="0098051E"/>
    <w:rsid w:val="00A61188"/>
    <w:rsid w:val="00A7207C"/>
    <w:rsid w:val="00B05F6D"/>
    <w:rsid w:val="00BF5BAF"/>
    <w:rsid w:val="00C5481B"/>
    <w:rsid w:val="00CB4444"/>
    <w:rsid w:val="00CF2DCF"/>
    <w:rsid w:val="00E01338"/>
    <w:rsid w:val="00EB3C5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AEC3C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10774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230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Clinica Ixtlahuacan</cp:lastModifiedBy>
  <cp:revision>26</cp:revision>
  <cp:lastPrinted>2025-03-24T17:39:00Z</cp:lastPrinted>
  <dcterms:created xsi:type="dcterms:W3CDTF">2021-10-12T22:16:00Z</dcterms:created>
  <dcterms:modified xsi:type="dcterms:W3CDTF">2025-07-13T22:39:00Z</dcterms:modified>
</cp:coreProperties>
</file>