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102050">
      <w:pPr>
        <w:jc w:val="right"/>
      </w:pPr>
      <w:r>
        <w:t>PCIU/0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PARTICIPACION CIUDADANA, </w:t>
      </w:r>
      <w:r>
        <w:rPr>
          <w:sz w:val="24"/>
          <w:szCs w:val="24"/>
        </w:rPr>
        <w:t>correspondiente al mes de</w:t>
      </w:r>
      <w:r>
        <w:rPr>
          <w:rFonts w:hint="default"/>
          <w:sz w:val="24"/>
          <w:szCs w:val="24"/>
          <w:lang w:val="es-MX"/>
        </w:rPr>
        <w:t xml:space="preserve"> </w:t>
      </w:r>
      <w:r>
        <w:rPr>
          <w:rFonts w:hint="default"/>
          <w:b/>
          <w:bCs/>
          <w:sz w:val="24"/>
          <w:szCs w:val="24"/>
          <w:lang w:val="es-MX"/>
        </w:rPr>
        <w:t>JULIO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 04</w:t>
      </w:r>
      <w:bookmarkStart w:id="0" w:name="_GoBack"/>
      <w:bookmarkEnd w:id="0"/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MARAYM YOTZABEL GONZALEZ ALVAREZ</w:t>
      </w:r>
    </w:p>
    <w:p w14:paraId="2F3556B3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 LA COMISION EDILICIA DE PARTICIPACION CIUDADANA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F0516"/>
    <w:rsid w:val="00C1452D"/>
    <w:rsid w:val="00C37961"/>
    <w:rsid w:val="00C91F76"/>
    <w:rsid w:val="00CB346E"/>
    <w:rsid w:val="00CB354C"/>
    <w:rsid w:val="00CC589B"/>
    <w:rsid w:val="00CC68FA"/>
    <w:rsid w:val="00CE7367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  <w:rsid w:val="7C3D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729</Characters>
  <Lines>6</Lines>
  <Paragraphs>1</Paragraphs>
  <TotalTime>188</TotalTime>
  <ScaleCrop>false</ScaleCrop>
  <LinksUpToDate>false</LinksUpToDate>
  <CharactersWithSpaces>860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2025-08-15T20:53:26Z</cp:lastPrinted>
  <dcterms:modified xsi:type="dcterms:W3CDTF">2025-08-15T20:53:30Z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56E6B660AD3445BAA111F77FA4FADC41_12</vt:lpwstr>
  </property>
</Properties>
</file>