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93F9A5">
      <w:pPr>
        <w:jc w:val="right"/>
      </w:pPr>
    </w:p>
    <w:p w14:paraId="3E102050">
      <w:pPr>
        <w:jc w:val="right"/>
      </w:pPr>
      <w:r>
        <w:rPr>
          <w:rFonts w:hint="default"/>
          <w:lang w:val="es-MX"/>
        </w:rPr>
        <w:t>SPM</w:t>
      </w:r>
      <w:r>
        <w:t>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SEVICIOS PUBLICOS MUNICIPALES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J</w:t>
      </w:r>
      <w:r>
        <w:rPr>
          <w:rFonts w:hint="default"/>
          <w:b/>
          <w:sz w:val="24"/>
          <w:szCs w:val="24"/>
          <w:lang w:val="es-MX"/>
        </w:rPr>
        <w:t>ULI</w:t>
      </w:r>
      <w:r>
        <w:rPr>
          <w:b/>
          <w:sz w:val="24"/>
          <w:szCs w:val="24"/>
        </w:rPr>
        <w:t xml:space="preserve">O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>REGIDOR</w:t>
      </w:r>
      <w:r>
        <w:rPr>
          <w:rFonts w:hint="default"/>
          <w:b/>
          <w:sz w:val="24"/>
          <w:szCs w:val="24"/>
          <w:lang w:val="es-MX"/>
        </w:rPr>
        <w:t>A MARTHA ALICIA GONZALEZ MEDINA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 xml:space="preserve">DE </w:t>
      </w:r>
      <w:r>
        <w:rPr>
          <w:rFonts w:hint="default"/>
          <w:b/>
          <w:sz w:val="24"/>
          <w:szCs w:val="24"/>
          <w:lang w:val="es-MX"/>
        </w:rPr>
        <w:t>SERVICIOS PUBLICOS MUNICIPALES</w:t>
      </w:r>
      <w:bookmarkStart w:id="0" w:name="_GoBack"/>
      <w:bookmarkEnd w:id="0"/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7369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699</Characters>
  <Lines>5</Lines>
  <Paragraphs>1</Paragraphs>
  <TotalTime>193</TotalTime>
  <ScaleCrop>false</ScaleCrop>
  <LinksUpToDate>false</LinksUpToDate>
  <CharactersWithSpaces>824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2025-08-15T20:56:50Z</cp:lastPrinted>
  <dcterms:modified xsi:type="dcterms:W3CDTF">2025-08-15T20:56:56Z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