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93E1A">
      <w:pPr>
        <w:spacing w:before="100" w:beforeAutospacing="1"/>
        <w:jc w:val="center"/>
        <w:rPr>
          <w:rFonts w:ascii="Arial Narrow" w:hAnsi="Arial Narrow"/>
          <w:b/>
          <w:sz w:val="24"/>
          <w:szCs w:val="24"/>
          <w:lang w:eastAsia="es-MX"/>
        </w:rPr>
      </w:pPr>
    </w:p>
    <w:p w14:paraId="54D8CC6F">
      <w:pPr>
        <w:pStyle w:val="19"/>
        <w:jc w:val="center"/>
        <w:rPr>
          <w:rFonts w:hint="default" w:ascii="Arial Narrow" w:hAnsi="Arial Narrow"/>
          <w:b/>
          <w:bCs/>
          <w:sz w:val="24"/>
          <w:szCs w:val="24"/>
          <w:lang w:val="en-US" w:eastAsia="es-MX"/>
        </w:rPr>
      </w:pPr>
      <w:r>
        <w:rPr>
          <w:rFonts w:ascii="Arial Narrow" w:hAnsi="Arial Narrow"/>
          <w:b/>
          <w:bCs/>
          <w:sz w:val="24"/>
          <w:szCs w:val="24"/>
          <w:lang w:eastAsia="es-MX"/>
        </w:rPr>
        <w:t>Minuta de sesión</w:t>
      </w:r>
      <w:r>
        <w:rPr>
          <w:rFonts w:hint="default" w:ascii="Arial Narrow" w:hAnsi="Arial Narrow"/>
          <w:b/>
          <w:bCs/>
          <w:sz w:val="24"/>
          <w:szCs w:val="24"/>
          <w:lang w:val="en-US" w:eastAsia="es-MX"/>
        </w:rPr>
        <w:t xml:space="preserve"> conjunta</w:t>
      </w:r>
      <w:r>
        <w:rPr>
          <w:rFonts w:ascii="Arial Narrow" w:hAnsi="Arial Narrow"/>
          <w:b/>
          <w:bCs/>
          <w:sz w:val="24"/>
          <w:szCs w:val="24"/>
          <w:lang w:eastAsia="es-MX"/>
        </w:rPr>
        <w:t xml:space="preserve"> de las COMISIONES EDILICIAS DE REGLAMENTOS, GOBERNACION Y PUNTOS CONSTITUCIONALES</w:t>
      </w:r>
      <w:r>
        <w:rPr>
          <w:rFonts w:hint="default" w:ascii="Arial Narrow" w:hAnsi="Arial Narrow"/>
          <w:b/>
          <w:bCs/>
          <w:sz w:val="24"/>
          <w:szCs w:val="24"/>
          <w:lang w:val="en-US" w:eastAsia="es-MX"/>
        </w:rPr>
        <w:t>, ASI COMO PADRON, LICENCIAS Y GIROS RESTRINGIDOS.</w:t>
      </w:r>
    </w:p>
    <w:p w14:paraId="1C27A401">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hint="default" w:ascii="Arial Narrow" w:hAnsi="Arial Narrow"/>
          <w:b/>
          <w:sz w:val="24"/>
          <w:szCs w:val="24"/>
          <w:lang w:val="en-US" w:eastAsia="es-MX"/>
        </w:rPr>
        <w:t>30 de Julio</w:t>
      </w:r>
      <w:r>
        <w:rPr>
          <w:rFonts w:ascii="Arial Narrow" w:hAnsi="Arial Narrow"/>
          <w:b/>
          <w:sz w:val="24"/>
          <w:szCs w:val="24"/>
          <w:lang w:eastAsia="es-MX"/>
        </w:rPr>
        <w:t xml:space="preserve"> del año 2025</w:t>
      </w:r>
    </w:p>
    <w:p w14:paraId="37CB807F">
      <w:pPr>
        <w:spacing w:before="100" w:beforeAutospacing="1" w:after="100" w:afterAutospacing="1"/>
        <w:jc w:val="both"/>
        <w:rPr>
          <w:rFonts w:hint="default" w:ascii="Arial Narrow" w:hAnsi="Arial Narrow"/>
          <w:bCs/>
          <w:sz w:val="24"/>
          <w:szCs w:val="24"/>
          <w:lang w:val="en-US"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 xml:space="preserve">12:50 doce horas con cincuenta minutos del dia 30 de Julio del año </w:t>
      </w:r>
      <w:r>
        <w:rPr>
          <w:rFonts w:ascii="Arial Narrow" w:hAnsi="Arial Narrow"/>
          <w:sz w:val="24"/>
          <w:szCs w:val="24"/>
          <w:lang w:eastAsia="es-MX"/>
        </w:rPr>
        <w:t xml:space="preserve">2025 dos mil veinticinco, se da inicio a la sesión </w:t>
      </w:r>
      <w:r>
        <w:rPr>
          <w:rFonts w:hint="default" w:ascii="Arial Narrow" w:hAnsi="Arial Narrow"/>
          <w:sz w:val="24"/>
          <w:szCs w:val="24"/>
          <w:lang w:val="en-US" w:eastAsia="es-MX"/>
        </w:rPr>
        <w:t xml:space="preserve">conjunta </w:t>
      </w:r>
      <w:r>
        <w:rPr>
          <w:rFonts w:ascii="Arial Narrow" w:hAnsi="Arial Narrow"/>
          <w:sz w:val="24"/>
          <w:szCs w:val="24"/>
          <w:lang w:eastAsia="es-MX"/>
        </w:rPr>
        <w:t>de la</w:t>
      </w:r>
      <w:r>
        <w:rPr>
          <w:rFonts w:hint="default" w:ascii="Arial Narrow" w:hAnsi="Arial Narrow"/>
          <w:sz w:val="24"/>
          <w:szCs w:val="24"/>
          <w:lang w:val="en-US" w:eastAsia="es-MX"/>
        </w:rPr>
        <w:t>s</w:t>
      </w:r>
      <w:r>
        <w:rPr>
          <w:rFonts w:ascii="Arial Narrow" w:hAnsi="Arial Narrow"/>
          <w:sz w:val="24"/>
          <w:szCs w:val="24"/>
          <w:lang w:eastAsia="es-MX"/>
        </w:rPr>
        <w:t xml:space="preserve"> COMISION</w:t>
      </w:r>
      <w:r>
        <w:rPr>
          <w:rFonts w:hint="default" w:ascii="Arial Narrow" w:hAnsi="Arial Narrow"/>
          <w:sz w:val="24"/>
          <w:szCs w:val="24"/>
          <w:lang w:val="en-US" w:eastAsia="es-MX"/>
        </w:rPr>
        <w:t>ES</w:t>
      </w:r>
      <w:r>
        <w:rPr>
          <w:rFonts w:ascii="Arial Narrow" w:hAnsi="Arial Narrow"/>
          <w:sz w:val="24"/>
          <w:szCs w:val="24"/>
          <w:lang w:eastAsia="es-MX"/>
        </w:rPr>
        <w:t xml:space="preserve"> EDILICIA</w:t>
      </w:r>
      <w:r>
        <w:rPr>
          <w:rFonts w:hint="default" w:ascii="Arial Narrow" w:hAnsi="Arial Narrow"/>
          <w:sz w:val="24"/>
          <w:szCs w:val="24"/>
          <w:lang w:val="en-US" w:eastAsia="es-MX"/>
        </w:rPr>
        <w:t>S</w:t>
      </w:r>
      <w:r>
        <w:rPr>
          <w:rFonts w:ascii="Arial Narrow" w:hAnsi="Arial Narrow"/>
          <w:sz w:val="24"/>
          <w:szCs w:val="24"/>
          <w:lang w:eastAsia="es-MX"/>
        </w:rPr>
        <w:t xml:space="preserve"> DE </w:t>
      </w:r>
      <w:r>
        <w:rPr>
          <w:rFonts w:ascii="Arial Narrow" w:hAnsi="Arial Narrow"/>
          <w:b/>
          <w:sz w:val="24"/>
          <w:szCs w:val="24"/>
          <w:lang w:eastAsia="es-MX"/>
        </w:rPr>
        <w:t>REGLAMENTOS, GOBERNACION Y PUNTOS CONSTITUCIONALES,</w:t>
      </w:r>
      <w:r>
        <w:rPr>
          <w:rFonts w:hint="default" w:ascii="Arial Narrow" w:hAnsi="Arial Narrow"/>
          <w:b/>
          <w:sz w:val="24"/>
          <w:szCs w:val="24"/>
          <w:lang w:val="en-US" w:eastAsia="es-MX"/>
        </w:rPr>
        <w:t xml:space="preserve"> Y PADRON, LICENCIAS Y GIROS RESTRINGIDOS</w:t>
      </w:r>
      <w:r>
        <w:rPr>
          <w:rFonts w:ascii="Arial Narrow" w:hAnsi="Arial Narrow"/>
          <w:b/>
          <w:sz w:val="24"/>
          <w:szCs w:val="24"/>
          <w:lang w:eastAsia="es-MX"/>
        </w:rPr>
        <w:t xml:space="preserve"> </w:t>
      </w:r>
      <w:r>
        <w:rPr>
          <w:rFonts w:ascii="Arial Narrow" w:hAnsi="Arial Narrow"/>
          <w:bCs/>
          <w:sz w:val="24"/>
          <w:szCs w:val="24"/>
          <w:lang w:eastAsia="es-MX"/>
        </w:rPr>
        <w:t>convocada y presidida por el PRESIDENTE MUNICIPAL LIC. JOSE HERIBERTO GARCIA MURILLO y con la asistencia de la SINDICA MUNICIPAL, BLANCA MIREYA TRUJILLO ROCHIN</w:t>
      </w:r>
      <w:r>
        <w:rPr>
          <w:rFonts w:hint="default" w:ascii="Arial Narrow" w:hAnsi="Arial Narrow"/>
          <w:bCs/>
          <w:sz w:val="24"/>
          <w:szCs w:val="24"/>
          <w:lang w:val="en-US" w:eastAsia="es-MX"/>
        </w:rPr>
        <w:t xml:space="preserve">, LOS REGIDORES: CARLOS JOSE ROCHA, ANGEL BERNARDO SILAHUA Y JOSE RODRIGO GARCIA ZARAGOZA. </w:t>
      </w:r>
    </w:p>
    <w:p w14:paraId="150D629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las comisiones convocadas, el presidente de la comisión Lic. José Heriberto García Murillo, toma la palabra y declaró la existencia de quórum e iniciada la sesión propuso el siguiente:</w:t>
      </w:r>
    </w:p>
    <w:p w14:paraId="3D8B8475">
      <w:pPr>
        <w:spacing w:line="360" w:lineRule="atLeast"/>
        <w:jc w:val="center"/>
        <w:rPr>
          <w:rFonts w:ascii="Arial Narrow" w:hAnsi="Arial Narrow"/>
          <w:b/>
          <w:smallCaps/>
          <w:spacing w:val="100"/>
          <w:sz w:val="24"/>
          <w:szCs w:val="24"/>
          <w:highlight w:val="none"/>
        </w:rPr>
      </w:pPr>
      <w:r>
        <w:rPr>
          <w:rFonts w:ascii="Arial Narrow" w:hAnsi="Arial Narrow"/>
          <w:b/>
          <w:smallCaps/>
          <w:spacing w:val="100"/>
          <w:sz w:val="24"/>
          <w:szCs w:val="24"/>
          <w:highlight w:val="none"/>
        </w:rPr>
        <w:t>orden del día</w:t>
      </w:r>
    </w:p>
    <w:p w14:paraId="2C655B4A">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Lista de asistencia y declaratoria de quórum.</w:t>
      </w:r>
    </w:p>
    <w:p w14:paraId="476BF71B">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Aprobación del orden del día. </w:t>
      </w:r>
    </w:p>
    <w:p w14:paraId="123D9B3B">
      <w:pPr>
        <w:numPr>
          <w:ilvl w:val="0"/>
          <w:numId w:val="1"/>
        </w:numPr>
        <w:spacing w:after="0" w:line="240" w:lineRule="auto"/>
        <w:contextualSpacing/>
        <w:jc w:val="both"/>
        <w:textAlignment w:val="baseline"/>
        <w:rPr>
          <w:rFonts w:ascii="Arial" w:hAnsi="Arial" w:eastAsia="SimSun" w:cs="Arial"/>
          <w:sz w:val="28"/>
          <w:szCs w:val="28"/>
          <w:highlight w:val="none"/>
        </w:rPr>
      </w:pPr>
      <w:r>
        <w:rPr>
          <w:rFonts w:ascii="Arial Narrow" w:hAnsi="Arial Narrow"/>
          <w:sz w:val="24"/>
          <w:szCs w:val="24"/>
          <w:highlight w:val="none"/>
          <w:lang w:eastAsia="es-MX"/>
        </w:rPr>
        <w:t>Lectura y ratificación del acta de la sesión anterior.</w:t>
      </w:r>
    </w:p>
    <w:p w14:paraId="2EAEFD5A">
      <w:pPr>
        <w:numPr>
          <w:ilvl w:val="0"/>
          <w:numId w:val="1"/>
        </w:numPr>
        <w:spacing w:after="0" w:line="240" w:lineRule="auto"/>
        <w:contextualSpacing/>
        <w:jc w:val="both"/>
        <w:textAlignment w:val="baseline"/>
        <w:rPr>
          <w:rFonts w:ascii="Arial Narrow" w:hAnsi="Arial Narrow"/>
          <w:b/>
          <w:bCs/>
          <w:sz w:val="24"/>
          <w:szCs w:val="24"/>
          <w:lang w:eastAsia="es-MX"/>
        </w:rPr>
      </w:pPr>
      <w:r>
        <w:rPr>
          <w:rFonts w:hint="default" w:ascii="Arial Narrow" w:hAnsi="Arial Narrow"/>
          <w:b/>
          <w:bCs/>
          <w:sz w:val="24"/>
          <w:szCs w:val="24"/>
          <w:highlight w:val="none"/>
          <w:lang w:val="en-US" w:eastAsia="es-MX"/>
        </w:rPr>
        <w:t xml:space="preserve">Punto de acuerdo que tiene por objeto dar cuenta con la Propuesta de Iniciativa de Reforma al Reglamento de </w:t>
      </w:r>
      <w:r>
        <w:rPr>
          <w:rFonts w:hint="default" w:ascii="Arial Narrow" w:hAnsi="Arial Narrow"/>
          <w:b/>
          <w:bCs/>
          <w:sz w:val="24"/>
          <w:szCs w:val="24"/>
          <w:lang w:val="en-US" w:eastAsia="es-MX"/>
        </w:rPr>
        <w:t>Mejora Regulatoria para el Municipio de Ixtlahuacan de los Membrillos, Jalisco.</w:t>
      </w:r>
    </w:p>
    <w:p w14:paraId="03D158B5">
      <w:pPr>
        <w:numPr>
          <w:ilvl w:val="0"/>
          <w:numId w:val="1"/>
        </w:numPr>
        <w:spacing w:after="0" w:line="240" w:lineRule="auto"/>
        <w:contextualSpacing/>
        <w:jc w:val="both"/>
        <w:textAlignment w:val="baseline"/>
        <w:rPr>
          <w:rFonts w:ascii="Arial Narrow" w:hAnsi="Arial Narrow"/>
          <w:sz w:val="24"/>
          <w:szCs w:val="24"/>
          <w:lang w:eastAsia="es-MX"/>
        </w:rPr>
      </w:pPr>
      <w:r>
        <w:rPr>
          <w:rStyle w:val="14"/>
          <w:rFonts w:ascii="Arial Narrow" w:hAnsi="Arial Narrow" w:eastAsia="SimSun"/>
          <w:sz w:val="24"/>
          <w:szCs w:val="24"/>
        </w:rPr>
        <w:t>Clausura de los trabajos de la sesión.</w:t>
      </w:r>
    </w:p>
    <w:p w14:paraId="1144BAE6">
      <w:pPr>
        <w:textAlignment w:val="baseline"/>
        <w:rPr>
          <w:rFonts w:ascii="Arial Narrow" w:hAnsi="Arial Narrow" w:eastAsia="SimSun"/>
          <w:b/>
          <w:sz w:val="24"/>
          <w:szCs w:val="24"/>
        </w:rPr>
      </w:pPr>
    </w:p>
    <w:p w14:paraId="0496DCF7">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comisión Lic. José Heriberto García Murillo, haciendo uso de la palabra refiere: «Iniciaremos con el primer punto del orden del día, que es el pase de lista correspondiente:» </w:t>
      </w:r>
    </w:p>
    <w:p w14:paraId="6A28292B">
      <w:pPr>
        <w:jc w:val="both"/>
        <w:textAlignment w:val="baseline"/>
        <w:rPr>
          <w:rFonts w:ascii="Arial Narrow" w:hAnsi="Arial Narrow" w:eastAsia="SimSun"/>
          <w:sz w:val="24"/>
          <w:szCs w:val="24"/>
        </w:rPr>
      </w:pPr>
    </w:p>
    <w:p w14:paraId="3523EEDB">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44DDB90B">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REGLAMENTOS, GOBERNACION Y PUNTOS CONSTITUCIONALES</w:t>
      </w:r>
    </w:p>
    <w:p w14:paraId="17B854C7">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PRE</w:t>
      </w:r>
      <w:r>
        <w:rPr>
          <w:rFonts w:ascii="Arial Narrow" w:hAnsi="Arial Narrow"/>
          <w:sz w:val="24"/>
          <w:szCs w:val="24"/>
        </w:rPr>
        <w:t>SENTE</w:t>
      </w:r>
    </w:p>
    <w:p w14:paraId="4F2B906D">
      <w:pPr>
        <w:spacing w:line="360" w:lineRule="auto"/>
        <w:jc w:val="both"/>
        <w:rPr>
          <w:rFonts w:ascii="Arial Narrow" w:hAnsi="Arial Narrow"/>
          <w:sz w:val="24"/>
          <w:szCs w:val="24"/>
        </w:rPr>
      </w:pPr>
      <w:r>
        <w:rPr>
          <w:rFonts w:ascii="Arial Narrow" w:hAnsi="Arial Narrow"/>
          <w:sz w:val="24"/>
          <w:szCs w:val="24"/>
        </w:rPr>
        <w:t>VOCAL, BLANCA MIREYA TRUJILLO ROCHIN------------------------------------- PRESENTE</w:t>
      </w:r>
    </w:p>
    <w:p w14:paraId="59AA245A">
      <w:pPr>
        <w:spacing w:line="360" w:lineRule="auto"/>
        <w:jc w:val="both"/>
        <w:rPr>
          <w:rFonts w:ascii="Arial Narrow" w:hAnsi="Arial Narrow"/>
          <w:sz w:val="24"/>
          <w:szCs w:val="24"/>
        </w:rPr>
      </w:pPr>
      <w:r>
        <w:rPr>
          <w:rFonts w:ascii="Arial Narrow" w:hAnsi="Arial Narrow"/>
          <w:sz w:val="24"/>
          <w:szCs w:val="24"/>
        </w:rPr>
        <w:t>PRESIDENTE, JOSE HERIBERTO GARCIA MURILLO---------------------------- PRESENTE</w:t>
      </w:r>
    </w:p>
    <w:p w14:paraId="29376655">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PADRON, LICENCIAS Y GIROS RESTRINGIDOS</w:t>
      </w:r>
    </w:p>
    <w:p w14:paraId="22396953">
      <w:pPr>
        <w:spacing w:line="360" w:lineRule="auto"/>
        <w:jc w:val="both"/>
        <w:rPr>
          <w:rFonts w:ascii="Arial Narrow" w:hAnsi="Arial Narrow"/>
          <w:sz w:val="24"/>
          <w:szCs w:val="24"/>
        </w:rPr>
      </w:pPr>
      <w:r>
        <w:rPr>
          <w:rFonts w:ascii="Arial Narrow" w:hAnsi="Arial Narrow"/>
          <w:sz w:val="24"/>
          <w:szCs w:val="24"/>
        </w:rPr>
        <w:t xml:space="preserve">VOCAL, </w:t>
      </w:r>
      <w:r>
        <w:rPr>
          <w:rFonts w:hint="default" w:ascii="Arial Narrow" w:hAnsi="Arial Narrow"/>
          <w:sz w:val="24"/>
          <w:szCs w:val="24"/>
          <w:lang w:val="es-MX"/>
        </w:rPr>
        <w:t>JOSE RODRIGO GARCIA ZARAGOZA</w:t>
      </w:r>
      <w:r>
        <w:rPr>
          <w:rFonts w:ascii="Arial Narrow" w:hAnsi="Arial Narrow"/>
          <w:sz w:val="24"/>
          <w:szCs w:val="24"/>
        </w:rPr>
        <w:t xml:space="preserve">-------------------------------------- </w:t>
      </w:r>
      <w:r>
        <w:rPr>
          <w:rFonts w:hint="default" w:ascii="Arial Narrow" w:hAnsi="Arial Narrow"/>
          <w:sz w:val="24"/>
          <w:szCs w:val="24"/>
          <w:lang w:val="es-MX"/>
        </w:rPr>
        <w:t>PRE</w:t>
      </w:r>
      <w:r>
        <w:rPr>
          <w:rFonts w:ascii="Arial Narrow" w:hAnsi="Arial Narrow"/>
          <w:sz w:val="24"/>
          <w:szCs w:val="24"/>
        </w:rPr>
        <w:t>SENTE</w:t>
      </w:r>
    </w:p>
    <w:p w14:paraId="20FFE012">
      <w:pPr>
        <w:spacing w:line="360" w:lineRule="auto"/>
        <w:jc w:val="both"/>
        <w:rPr>
          <w:rFonts w:ascii="Arial Narrow" w:hAnsi="Arial Narrow"/>
          <w:sz w:val="24"/>
          <w:szCs w:val="24"/>
        </w:rPr>
      </w:pPr>
      <w:r>
        <w:rPr>
          <w:rFonts w:ascii="Arial Narrow" w:hAnsi="Arial Narrow"/>
          <w:sz w:val="24"/>
          <w:szCs w:val="24"/>
        </w:rPr>
        <w:t xml:space="preserve">VOCAL, </w:t>
      </w:r>
      <w:r>
        <w:rPr>
          <w:rFonts w:hint="default" w:ascii="Arial Narrow" w:hAnsi="Arial Narrow"/>
          <w:sz w:val="24"/>
          <w:szCs w:val="24"/>
          <w:lang w:val="es-MX"/>
        </w:rPr>
        <w:t>DAVID ALEJANDRO MARTINEZ ASCENCIO</w:t>
      </w:r>
      <w:r>
        <w:rPr>
          <w:rFonts w:ascii="Arial Narrow" w:hAnsi="Arial Narrow"/>
          <w:sz w:val="24"/>
          <w:szCs w:val="24"/>
        </w:rPr>
        <w:t>------------------------------</w:t>
      </w:r>
      <w:r>
        <w:rPr>
          <w:rFonts w:hint="default" w:ascii="Arial Narrow" w:hAnsi="Arial Narrow"/>
          <w:sz w:val="24"/>
          <w:szCs w:val="24"/>
          <w:lang w:val="es-MX"/>
        </w:rPr>
        <w:t>---</w:t>
      </w:r>
      <w:r>
        <w:rPr>
          <w:rFonts w:ascii="Arial Narrow" w:hAnsi="Arial Narrow"/>
          <w:sz w:val="24"/>
          <w:szCs w:val="24"/>
        </w:rPr>
        <w:t xml:space="preserve"> </w:t>
      </w:r>
      <w:r>
        <w:rPr>
          <w:rFonts w:hint="default" w:ascii="Arial Narrow" w:hAnsi="Arial Narrow"/>
          <w:sz w:val="24"/>
          <w:szCs w:val="24"/>
          <w:lang w:val="es-MX"/>
        </w:rPr>
        <w:t>AU</w:t>
      </w:r>
      <w:r>
        <w:rPr>
          <w:rFonts w:ascii="Arial Narrow" w:hAnsi="Arial Narrow"/>
          <w:sz w:val="24"/>
          <w:szCs w:val="24"/>
        </w:rPr>
        <w:t>SENTE</w:t>
      </w:r>
    </w:p>
    <w:p w14:paraId="2DCAE488">
      <w:pPr>
        <w:spacing w:line="360" w:lineRule="auto"/>
        <w:jc w:val="both"/>
        <w:rPr>
          <w:rFonts w:ascii="Arial Narrow" w:hAnsi="Arial Narrow"/>
          <w:sz w:val="24"/>
          <w:szCs w:val="24"/>
        </w:rPr>
      </w:pPr>
      <w:r>
        <w:rPr>
          <w:rFonts w:ascii="Arial Narrow" w:hAnsi="Arial Narrow"/>
          <w:sz w:val="24"/>
          <w:szCs w:val="24"/>
        </w:rPr>
        <w:t xml:space="preserve">PRESIDENTE, </w:t>
      </w:r>
      <w:r>
        <w:rPr>
          <w:rFonts w:hint="default" w:ascii="Arial Narrow" w:hAnsi="Arial Narrow"/>
          <w:sz w:val="24"/>
          <w:szCs w:val="24"/>
          <w:lang w:val="es-MX"/>
        </w:rPr>
        <w:t>ANGEL BERNARDO SILAHUA--------------</w:t>
      </w:r>
      <w:r>
        <w:rPr>
          <w:rFonts w:ascii="Arial Narrow" w:hAnsi="Arial Narrow"/>
          <w:sz w:val="24"/>
          <w:szCs w:val="24"/>
        </w:rPr>
        <w:t>--------------------------- PRESENTE</w:t>
      </w:r>
    </w:p>
    <w:p w14:paraId="2472CD03">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comisión «Doy cuenta a los miembros de esta comisión, que existe quórum legal para llevar a cabo esta sesión».</w:t>
      </w:r>
    </w:p>
    <w:p w14:paraId="632FAC9A">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mayoría de los regidores  se declara legalmente instalada siendo las 12:</w:t>
      </w:r>
      <w:r>
        <w:rPr>
          <w:rFonts w:hint="default" w:ascii="Arial Narrow" w:hAnsi="Arial Narrow"/>
          <w:sz w:val="24"/>
          <w:szCs w:val="24"/>
          <w:lang w:val="es-MX"/>
        </w:rPr>
        <w:t>50</w:t>
      </w:r>
      <w:r>
        <w:rPr>
          <w:rFonts w:ascii="Arial Narrow" w:hAnsi="Arial Narrow"/>
          <w:sz w:val="24"/>
          <w:szCs w:val="24"/>
        </w:rPr>
        <w:t xml:space="preserve"> doce horas con </w:t>
      </w:r>
      <w:r>
        <w:rPr>
          <w:rFonts w:hint="default" w:ascii="Arial Narrow" w:hAnsi="Arial Narrow"/>
          <w:sz w:val="24"/>
          <w:szCs w:val="24"/>
          <w:lang w:val="es-MX"/>
        </w:rPr>
        <w:t>cincu</w:t>
      </w:r>
      <w:r>
        <w:rPr>
          <w:rFonts w:ascii="Arial Narrow" w:hAnsi="Arial Narrow"/>
          <w:sz w:val="24"/>
          <w:szCs w:val="24"/>
        </w:rPr>
        <w:t>enta minutos del día y considerando válidos los acuerdos que en ella se tomen en los términos normativos aplicables.</w:t>
      </w:r>
    </w:p>
    <w:p w14:paraId="36FD78D9">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7DCBFD76">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comisión, «Acto seguido, procederemos con el segundo punto y toda vez que ya fue hecho de su conocimiento el orden del día pregunto a los presentes: ¿Si están de acuerdo en el mismo? Sírvanse levantar la mano en señal de aprobación. </w:t>
      </w:r>
    </w:p>
    <w:p w14:paraId="50CF145C">
      <w:pPr>
        <w:numPr>
          <w:ilvl w:val="0"/>
          <w:numId w:val="0"/>
        </w:numPr>
        <w:spacing w:line="360" w:lineRule="auto"/>
        <w:jc w:val="both"/>
        <w:rPr>
          <w:rFonts w:hint="default" w:ascii="Arial Narrow" w:hAnsi="Arial Narrow"/>
          <w:b/>
          <w:sz w:val="24"/>
          <w:szCs w:val="24"/>
          <w:lang w:val="es-MX"/>
        </w:rPr>
      </w:pPr>
    </w:p>
    <w:p w14:paraId="06B540EA">
      <w:pPr>
        <w:numPr>
          <w:ilvl w:val="0"/>
          <w:numId w:val="0"/>
        </w:numPr>
        <w:spacing w:line="360" w:lineRule="auto"/>
        <w:jc w:val="both"/>
        <w:rPr>
          <w:rFonts w:hint="default" w:ascii="Arial Narrow" w:hAnsi="Arial Narrow"/>
          <w:b/>
          <w:sz w:val="24"/>
          <w:szCs w:val="24"/>
          <w:lang w:val="es-MX"/>
        </w:rPr>
      </w:pPr>
    </w:p>
    <w:p w14:paraId="537944D9">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REGLAMENTOS, GOBERNACION Y PUNTOS CONSTITUCIONALES</w:t>
      </w:r>
    </w:p>
    <w:p w14:paraId="4A5CAA3A">
      <w:pPr>
        <w:spacing w:line="360" w:lineRule="auto"/>
        <w:jc w:val="both"/>
        <w:rPr>
          <w:rFonts w:hint="default" w:ascii="Arial Narrow" w:hAnsi="Arial Narrow"/>
          <w:sz w:val="24"/>
          <w:szCs w:val="24"/>
          <w:lang w:val="es-MX"/>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12875696">
      <w:pPr>
        <w:spacing w:line="360" w:lineRule="auto"/>
        <w:jc w:val="both"/>
        <w:rPr>
          <w:rFonts w:hint="default" w:ascii="Arial Narrow" w:hAnsi="Arial Narrow"/>
          <w:sz w:val="24"/>
          <w:szCs w:val="24"/>
          <w:lang w:val="es-MX"/>
        </w:rPr>
      </w:pPr>
      <w:r>
        <w:rPr>
          <w:rFonts w:ascii="Arial Narrow" w:hAnsi="Arial Narrow"/>
          <w:sz w:val="24"/>
          <w:szCs w:val="24"/>
        </w:rPr>
        <w:t xml:space="preserve">VOCAL, BLANCA MIREYA TRUJILLO ROCHIN------------------------------------- </w:t>
      </w:r>
      <w:r>
        <w:rPr>
          <w:rFonts w:hint="default" w:ascii="Arial Narrow" w:hAnsi="Arial Narrow"/>
          <w:sz w:val="24"/>
          <w:szCs w:val="24"/>
          <w:lang w:val="es-MX"/>
        </w:rPr>
        <w:t>A FAVOR</w:t>
      </w:r>
    </w:p>
    <w:p w14:paraId="4DBFF3FD">
      <w:pPr>
        <w:spacing w:line="360" w:lineRule="auto"/>
        <w:jc w:val="both"/>
        <w:rPr>
          <w:rFonts w:hint="default" w:ascii="Arial Narrow" w:hAnsi="Arial Narrow"/>
          <w:sz w:val="24"/>
          <w:szCs w:val="24"/>
          <w:lang w:val="es-MX"/>
        </w:rPr>
      </w:pPr>
      <w:r>
        <w:rPr>
          <w:rFonts w:ascii="Arial Narrow" w:hAnsi="Arial Narrow"/>
          <w:sz w:val="24"/>
          <w:szCs w:val="24"/>
        </w:rPr>
        <w:t xml:space="preserve">PRESIDENTE, JOSE HERIBERTO GARCIA MURILLO---------------------------- </w:t>
      </w:r>
      <w:r>
        <w:rPr>
          <w:rFonts w:hint="default" w:ascii="Arial Narrow" w:hAnsi="Arial Narrow"/>
          <w:sz w:val="24"/>
          <w:szCs w:val="24"/>
          <w:lang w:val="es-MX"/>
        </w:rPr>
        <w:t>A FAVOR</w:t>
      </w:r>
    </w:p>
    <w:p w14:paraId="5A58B5E2">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PADRON, LICENCIAS Y GIROS RESTRINGIDOS</w:t>
      </w:r>
    </w:p>
    <w:p w14:paraId="38726314">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JOSE RODRIGO GARCIA ZARAGOZA</w:t>
      </w:r>
      <w:r>
        <w:rPr>
          <w:rFonts w:ascii="Arial Narrow" w:hAnsi="Arial Narrow"/>
          <w:sz w:val="24"/>
          <w:szCs w:val="24"/>
        </w:rPr>
        <w:t xml:space="preserve">-------------------------------------- </w:t>
      </w:r>
      <w:r>
        <w:rPr>
          <w:rFonts w:hint="default" w:ascii="Arial Narrow" w:hAnsi="Arial Narrow"/>
          <w:sz w:val="24"/>
          <w:szCs w:val="24"/>
          <w:lang w:val="es-MX"/>
        </w:rPr>
        <w:t>A FAVOR</w:t>
      </w:r>
    </w:p>
    <w:p w14:paraId="56EBF502">
      <w:pPr>
        <w:spacing w:line="360" w:lineRule="auto"/>
        <w:jc w:val="both"/>
        <w:rPr>
          <w:rFonts w:ascii="Arial Narrow" w:hAnsi="Arial Narrow" w:eastAsia="SimSun"/>
          <w:sz w:val="24"/>
          <w:szCs w:val="24"/>
        </w:rPr>
      </w:pPr>
      <w:r>
        <w:rPr>
          <w:rFonts w:ascii="Arial Narrow" w:hAnsi="Arial Narrow"/>
          <w:sz w:val="24"/>
          <w:szCs w:val="24"/>
        </w:rPr>
        <w:t xml:space="preserve">PRESIDENTE, </w:t>
      </w:r>
      <w:r>
        <w:rPr>
          <w:rFonts w:hint="default" w:ascii="Arial Narrow" w:hAnsi="Arial Narrow"/>
          <w:sz w:val="24"/>
          <w:szCs w:val="24"/>
          <w:lang w:val="es-MX"/>
        </w:rPr>
        <w:t>ANGEL BERNARDO SILAHUA--------------</w:t>
      </w:r>
      <w:r>
        <w:rPr>
          <w:rFonts w:ascii="Arial Narrow" w:hAnsi="Arial Narrow"/>
          <w:sz w:val="24"/>
          <w:szCs w:val="24"/>
        </w:rPr>
        <w:t xml:space="preserve">--------------------------- </w:t>
      </w:r>
      <w:r>
        <w:rPr>
          <w:rFonts w:hint="default" w:ascii="Arial Narrow" w:hAnsi="Arial Narrow"/>
          <w:sz w:val="24"/>
          <w:szCs w:val="24"/>
          <w:lang w:val="es-MX"/>
        </w:rPr>
        <w:t>A FAVOR</w:t>
      </w:r>
    </w:p>
    <w:p w14:paraId="278F0848">
      <w:pPr>
        <w:jc w:val="both"/>
        <w:rPr>
          <w:rFonts w:ascii="Arial Narrow" w:hAnsi="Arial Narrow" w:eastAsia="SimSun"/>
          <w:sz w:val="24"/>
          <w:szCs w:val="24"/>
        </w:rPr>
      </w:pPr>
      <w:r>
        <w:rPr>
          <w:rFonts w:ascii="Arial Narrow" w:hAnsi="Arial Narrow" w:eastAsia="SimSun"/>
          <w:sz w:val="24"/>
          <w:szCs w:val="24"/>
        </w:rPr>
        <w:t>«Se aprueba por unanimidad de votos».</w:t>
      </w:r>
    </w:p>
    <w:p w14:paraId="347CB071">
      <w:pPr>
        <w:contextualSpacing/>
        <w:jc w:val="both"/>
        <w:textAlignment w:val="baseline"/>
        <w:rPr>
          <w:rFonts w:ascii="Arial Narrow" w:hAnsi="Arial Narrow"/>
          <w:b/>
          <w:sz w:val="24"/>
          <w:szCs w:val="24"/>
          <w:lang w:eastAsia="es-MX"/>
        </w:rPr>
      </w:pPr>
    </w:p>
    <w:p w14:paraId="7414FB5D">
      <w:pPr>
        <w:contextualSpacing/>
        <w:jc w:val="both"/>
        <w:textAlignment w:val="baseline"/>
        <w:rPr>
          <w:rFonts w:ascii="Arial Narrow" w:hAnsi="Arial Narrow"/>
          <w:bCs/>
          <w:sz w:val="24"/>
          <w:szCs w:val="24"/>
          <w:lang w:eastAsia="es-MX"/>
        </w:rPr>
      </w:pPr>
      <w:r>
        <w:rPr>
          <w:rFonts w:ascii="Arial Narrow" w:hAnsi="Arial Narrow"/>
          <w:b/>
          <w:sz w:val="24"/>
          <w:szCs w:val="24"/>
          <w:lang w:eastAsia="es-MX"/>
        </w:rPr>
        <w:t xml:space="preserve">3.- </w:t>
      </w:r>
      <w:r>
        <w:rPr>
          <w:rFonts w:ascii="Arial Narrow" w:hAnsi="Arial Narrow"/>
          <w:bCs/>
          <w:sz w:val="24"/>
          <w:szCs w:val="24"/>
          <w:lang w:eastAsia="es-MX"/>
        </w:rPr>
        <w:t xml:space="preserve">Como TERCER PUNTO del orden del día, se pone a consideración de los integrantes de cada comisión el acta de la sesión anterior, misma que fue hecha de su conocimiento con anterioridad; por lo que, si no existen modificaciones a la misma, solicito la ratificación de su contenido. </w:t>
      </w:r>
    </w:p>
    <w:p w14:paraId="55F0B31D">
      <w:pPr>
        <w:contextualSpacing/>
        <w:jc w:val="both"/>
        <w:textAlignment w:val="baseline"/>
        <w:rPr>
          <w:rFonts w:ascii="Arial Narrow" w:hAnsi="Arial Narrow"/>
          <w:bCs/>
          <w:sz w:val="24"/>
          <w:szCs w:val="24"/>
          <w:lang w:eastAsia="es-MX"/>
        </w:rPr>
      </w:pPr>
    </w:p>
    <w:p w14:paraId="0FD9F27F">
      <w:pPr>
        <w:contextualSpacing/>
        <w:jc w:val="both"/>
        <w:textAlignment w:val="baseline"/>
        <w:rPr>
          <w:rFonts w:ascii="Arial" w:hAnsi="Arial" w:eastAsia="Arial Unicode MS" w:cs="Arial"/>
          <w:sz w:val="28"/>
          <w:szCs w:val="28"/>
        </w:rPr>
      </w:pPr>
      <w:r>
        <w:rPr>
          <w:rFonts w:ascii="Arial Narrow" w:hAnsi="Arial Narrow"/>
          <w:bCs/>
          <w:sz w:val="24"/>
          <w:szCs w:val="24"/>
          <w:lang w:eastAsia="es-MX"/>
        </w:rPr>
        <w:t>Por lo que pregunto a los presentes, ¿Si están de acuerdo en la misma, sírvanse levantar la mano en señal de aprobación?</w:t>
      </w:r>
    </w:p>
    <w:p w14:paraId="7D4DFB50">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REGLAMENTOS, GOBERNACION Y PUNTOS CONSTITUCIONALES</w:t>
      </w:r>
    </w:p>
    <w:p w14:paraId="3BC62A8D">
      <w:pPr>
        <w:spacing w:line="360" w:lineRule="auto"/>
        <w:jc w:val="both"/>
        <w:rPr>
          <w:rFonts w:hint="default" w:ascii="Arial Narrow" w:hAnsi="Arial Narrow"/>
          <w:sz w:val="24"/>
          <w:szCs w:val="24"/>
          <w:lang w:val="es-MX"/>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229DC85F">
      <w:pPr>
        <w:spacing w:line="360" w:lineRule="auto"/>
        <w:jc w:val="both"/>
        <w:rPr>
          <w:rFonts w:hint="default" w:ascii="Arial Narrow" w:hAnsi="Arial Narrow"/>
          <w:sz w:val="24"/>
          <w:szCs w:val="24"/>
          <w:lang w:val="es-MX"/>
        </w:rPr>
      </w:pPr>
      <w:r>
        <w:rPr>
          <w:rFonts w:ascii="Arial Narrow" w:hAnsi="Arial Narrow"/>
          <w:sz w:val="24"/>
          <w:szCs w:val="24"/>
        </w:rPr>
        <w:t xml:space="preserve">VOCAL, BLANCA MIREYA TRUJILLO ROCHIN------------------------------------- </w:t>
      </w:r>
      <w:r>
        <w:rPr>
          <w:rFonts w:hint="default" w:ascii="Arial Narrow" w:hAnsi="Arial Narrow"/>
          <w:sz w:val="24"/>
          <w:szCs w:val="24"/>
          <w:lang w:val="es-MX"/>
        </w:rPr>
        <w:t>A FAVOR</w:t>
      </w:r>
    </w:p>
    <w:p w14:paraId="24C42B27">
      <w:pPr>
        <w:spacing w:line="360" w:lineRule="auto"/>
        <w:jc w:val="both"/>
        <w:rPr>
          <w:rFonts w:hint="default" w:ascii="Arial Narrow" w:hAnsi="Arial Narrow"/>
          <w:sz w:val="24"/>
          <w:szCs w:val="24"/>
          <w:lang w:val="es-MX"/>
        </w:rPr>
      </w:pPr>
      <w:r>
        <w:rPr>
          <w:rFonts w:ascii="Arial Narrow" w:hAnsi="Arial Narrow"/>
          <w:sz w:val="24"/>
          <w:szCs w:val="24"/>
        </w:rPr>
        <w:t xml:space="preserve">PRESIDENTE, JOSE HERIBERTO GARCIA MURILLO---------------------------- </w:t>
      </w:r>
      <w:r>
        <w:rPr>
          <w:rFonts w:hint="default" w:ascii="Arial Narrow" w:hAnsi="Arial Narrow"/>
          <w:sz w:val="24"/>
          <w:szCs w:val="24"/>
          <w:lang w:val="es-MX"/>
        </w:rPr>
        <w:t>A FAVOR</w:t>
      </w:r>
    </w:p>
    <w:p w14:paraId="650DFEB3">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PADRON, LICENCIAS Y GIROS RESTRINGIDOS</w:t>
      </w:r>
    </w:p>
    <w:p w14:paraId="2D4B278C">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JOSE RODRIGO GARCIA ZARAGOZA</w:t>
      </w:r>
      <w:r>
        <w:rPr>
          <w:rFonts w:ascii="Arial Narrow" w:hAnsi="Arial Narrow"/>
          <w:sz w:val="24"/>
          <w:szCs w:val="24"/>
        </w:rPr>
        <w:t xml:space="preserve">-------------------------------------- </w:t>
      </w:r>
      <w:r>
        <w:rPr>
          <w:rFonts w:hint="default" w:ascii="Arial Narrow" w:hAnsi="Arial Narrow"/>
          <w:sz w:val="24"/>
          <w:szCs w:val="24"/>
          <w:lang w:val="es-MX"/>
        </w:rPr>
        <w:t>A FAVOR</w:t>
      </w:r>
    </w:p>
    <w:p w14:paraId="254C9476">
      <w:pPr>
        <w:spacing w:line="360" w:lineRule="auto"/>
        <w:jc w:val="both"/>
        <w:rPr>
          <w:rFonts w:ascii="Arial Narrow" w:hAnsi="Arial Narrow" w:eastAsia="SimSun"/>
          <w:sz w:val="24"/>
          <w:szCs w:val="24"/>
        </w:rPr>
      </w:pPr>
      <w:r>
        <w:rPr>
          <w:rFonts w:ascii="Arial Narrow" w:hAnsi="Arial Narrow"/>
          <w:sz w:val="24"/>
          <w:szCs w:val="24"/>
        </w:rPr>
        <w:t xml:space="preserve">PRESIDENTE, </w:t>
      </w:r>
      <w:r>
        <w:rPr>
          <w:rFonts w:hint="default" w:ascii="Arial Narrow" w:hAnsi="Arial Narrow"/>
          <w:sz w:val="24"/>
          <w:szCs w:val="24"/>
          <w:lang w:val="es-MX"/>
        </w:rPr>
        <w:t>ANGEL BERNARDO SILAHUA--------------</w:t>
      </w:r>
      <w:r>
        <w:rPr>
          <w:rFonts w:ascii="Arial Narrow" w:hAnsi="Arial Narrow"/>
          <w:sz w:val="24"/>
          <w:szCs w:val="24"/>
        </w:rPr>
        <w:t xml:space="preserve">--------------------------- </w:t>
      </w:r>
      <w:r>
        <w:rPr>
          <w:rFonts w:hint="default" w:ascii="Arial Narrow" w:hAnsi="Arial Narrow"/>
          <w:sz w:val="24"/>
          <w:szCs w:val="24"/>
          <w:lang w:val="es-MX"/>
        </w:rPr>
        <w:t>A FAVOR</w:t>
      </w:r>
    </w:p>
    <w:p w14:paraId="6A82280A">
      <w:pPr>
        <w:jc w:val="both"/>
        <w:rPr>
          <w:rFonts w:ascii="Arial Narrow" w:hAnsi="Arial Narrow"/>
          <w:sz w:val="24"/>
          <w:szCs w:val="24"/>
        </w:rPr>
      </w:pPr>
      <w:r>
        <w:rPr>
          <w:rFonts w:ascii="Arial Narrow" w:hAnsi="Arial Narrow" w:eastAsia="SimSun"/>
          <w:sz w:val="24"/>
          <w:szCs w:val="24"/>
        </w:rPr>
        <w:t>«Se aprueba por unanimidad de votos».</w:t>
      </w:r>
    </w:p>
    <w:p w14:paraId="41D38C17">
      <w:pPr>
        <w:spacing w:after="0" w:line="240" w:lineRule="auto"/>
        <w:contextualSpacing/>
        <w:jc w:val="both"/>
        <w:textAlignment w:val="baseline"/>
        <w:rPr>
          <w:rStyle w:val="14"/>
          <w:rFonts w:ascii="Arial Narrow" w:hAnsi="Arial Narrow" w:eastAsia="SimSun"/>
          <w:sz w:val="24"/>
          <w:szCs w:val="24"/>
        </w:rPr>
      </w:pPr>
    </w:p>
    <w:p w14:paraId="328B7E8A">
      <w:pPr>
        <w:numPr>
          <w:ilvl w:val="0"/>
          <w:numId w:val="0"/>
        </w:numPr>
        <w:spacing w:after="0" w:line="240" w:lineRule="auto"/>
        <w:contextualSpacing/>
        <w:jc w:val="both"/>
        <w:textAlignment w:val="baseline"/>
        <w:rPr>
          <w:rFonts w:ascii="Arial Narrow" w:hAnsi="Arial Narrow"/>
          <w:b/>
          <w:bCs/>
          <w:sz w:val="24"/>
          <w:szCs w:val="24"/>
          <w:lang w:eastAsia="es-MX"/>
        </w:rPr>
      </w:pPr>
      <w:r>
        <w:rPr>
          <w:rStyle w:val="14"/>
          <w:rFonts w:ascii="Arial Narrow" w:hAnsi="Arial Narrow" w:eastAsia="SimSun"/>
          <w:b/>
          <w:sz w:val="24"/>
          <w:szCs w:val="24"/>
        </w:rPr>
        <w:t xml:space="preserve">4.- </w:t>
      </w:r>
      <w:r>
        <w:rPr>
          <w:rFonts w:hint="default" w:ascii="Arial Narrow" w:hAnsi="Arial Narrow"/>
          <w:b/>
          <w:bCs/>
          <w:sz w:val="24"/>
          <w:szCs w:val="24"/>
          <w:highlight w:val="none"/>
          <w:lang w:val="en-US" w:eastAsia="es-MX"/>
        </w:rPr>
        <w:t xml:space="preserve">Punto de acuerdo que tiene por objeto dar cuenta con la Propuesta de Iniciativa de Reforma al Reglamento de </w:t>
      </w:r>
      <w:r>
        <w:rPr>
          <w:rFonts w:hint="default" w:ascii="Arial Narrow" w:hAnsi="Arial Narrow"/>
          <w:b/>
          <w:bCs/>
          <w:sz w:val="24"/>
          <w:szCs w:val="24"/>
          <w:lang w:val="en-US" w:eastAsia="es-MX"/>
        </w:rPr>
        <w:t>Mejora Regulatoria para el Municipio de Ixtlahuacan de los Membrillos, Jalisco.</w:t>
      </w:r>
    </w:p>
    <w:p w14:paraId="2CDC766A">
      <w:pPr>
        <w:spacing w:after="0" w:line="240" w:lineRule="auto"/>
        <w:contextualSpacing/>
        <w:jc w:val="both"/>
        <w:textAlignment w:val="baseline"/>
        <w:rPr>
          <w:rStyle w:val="14"/>
          <w:rFonts w:ascii="Arial Narrow" w:hAnsi="Arial Narrow" w:eastAsia="SimSun"/>
          <w:b/>
          <w:sz w:val="24"/>
          <w:szCs w:val="24"/>
        </w:rPr>
      </w:pPr>
    </w:p>
    <w:p w14:paraId="48A23957">
      <w:pPr>
        <w:spacing w:after="0" w:line="240" w:lineRule="auto"/>
        <w:contextualSpacing/>
        <w:jc w:val="both"/>
        <w:textAlignment w:val="baseline"/>
        <w:rPr>
          <w:rStyle w:val="14"/>
          <w:rFonts w:ascii="Arial Narrow" w:hAnsi="Arial Narrow" w:eastAsia="SimSun" w:cs="Courier New"/>
          <w:sz w:val="24"/>
          <w:szCs w:val="24"/>
        </w:rPr>
      </w:pPr>
      <w:r>
        <w:rPr>
          <w:rStyle w:val="14"/>
          <w:rFonts w:ascii="Arial Narrow" w:hAnsi="Arial Narrow" w:eastAsia="SimSun"/>
          <w:sz w:val="24"/>
          <w:szCs w:val="24"/>
        </w:rPr>
        <w:t xml:space="preserve">A continuación, el PRESIDENTE DE LA COMISION DE REGLAMENTOS, GOBERNACION Y PUNTOS CONSTITUCIONALES, JOSE HERIBERTO GARCIA MURILLO, hace uso de la voz </w:t>
      </w:r>
      <w:r>
        <w:rPr>
          <w:rStyle w:val="14"/>
          <w:rFonts w:ascii="Arial Narrow" w:hAnsi="Arial Narrow" w:eastAsia="SimSun" w:cs="Courier New"/>
          <w:sz w:val="24"/>
          <w:szCs w:val="24"/>
        </w:rPr>
        <w:t>«Este Reglamento ya fue analizado y revisado por la Dirección Jurídica del Ayuntamiento previamente, ya solo es turnarlo al pleno para su aprobación definitiva. Compañera, ¿tiene algo que agregar al respecto, algún comentario o pregunta? Bien, entonces si ustedes están de acuerdo en dar cumplimiento a este acuerdo, por favor levante su mano en señal de aprobación.</w:t>
      </w:r>
    </w:p>
    <w:p w14:paraId="27242446">
      <w:pPr>
        <w:spacing w:after="0" w:line="240" w:lineRule="auto"/>
        <w:contextualSpacing/>
        <w:jc w:val="both"/>
        <w:textAlignment w:val="baseline"/>
        <w:rPr>
          <w:rStyle w:val="14"/>
          <w:rFonts w:ascii="Arial Narrow" w:hAnsi="Arial Narrow" w:eastAsia="SimSun" w:cs="Courier New"/>
          <w:sz w:val="24"/>
          <w:szCs w:val="24"/>
        </w:rPr>
      </w:pPr>
    </w:p>
    <w:p w14:paraId="53302CCC">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REGLAMENTOS, GOBERNACION Y PUNTOS CONSTITUCIONALES</w:t>
      </w:r>
    </w:p>
    <w:p w14:paraId="6E7BF8CE">
      <w:pPr>
        <w:spacing w:line="360" w:lineRule="auto"/>
        <w:jc w:val="both"/>
        <w:rPr>
          <w:rFonts w:hint="default" w:ascii="Arial Narrow" w:hAnsi="Arial Narrow"/>
          <w:sz w:val="24"/>
          <w:szCs w:val="24"/>
          <w:lang w:val="es-MX"/>
        </w:rPr>
      </w:pPr>
      <w:r>
        <w:rPr>
          <w:rFonts w:ascii="Arial Narrow" w:hAnsi="Arial Narrow"/>
          <w:sz w:val="24"/>
          <w:szCs w:val="24"/>
        </w:rPr>
        <w:t xml:space="preserve">VOCAL, CARLOS JOSE ROCHA--------------------------------------------------------- </w:t>
      </w:r>
      <w:r>
        <w:rPr>
          <w:rFonts w:hint="default" w:ascii="Arial Narrow" w:hAnsi="Arial Narrow"/>
          <w:sz w:val="24"/>
          <w:szCs w:val="24"/>
          <w:lang w:val="es-MX"/>
        </w:rPr>
        <w:t>A FAVOR</w:t>
      </w:r>
    </w:p>
    <w:p w14:paraId="5A3B97D4">
      <w:pPr>
        <w:spacing w:line="360" w:lineRule="auto"/>
        <w:jc w:val="both"/>
        <w:rPr>
          <w:rFonts w:hint="default" w:ascii="Arial Narrow" w:hAnsi="Arial Narrow"/>
          <w:sz w:val="24"/>
          <w:szCs w:val="24"/>
          <w:lang w:val="es-MX"/>
        </w:rPr>
      </w:pPr>
      <w:r>
        <w:rPr>
          <w:rFonts w:ascii="Arial Narrow" w:hAnsi="Arial Narrow"/>
          <w:sz w:val="24"/>
          <w:szCs w:val="24"/>
        </w:rPr>
        <w:t xml:space="preserve">VOCAL, BLANCA MIREYA TRUJILLO ROCHIN------------------------------------- </w:t>
      </w:r>
      <w:r>
        <w:rPr>
          <w:rFonts w:hint="default" w:ascii="Arial Narrow" w:hAnsi="Arial Narrow"/>
          <w:sz w:val="24"/>
          <w:szCs w:val="24"/>
          <w:lang w:val="es-MX"/>
        </w:rPr>
        <w:t>A FAVOR</w:t>
      </w:r>
    </w:p>
    <w:p w14:paraId="408AB5FD">
      <w:pPr>
        <w:spacing w:line="360" w:lineRule="auto"/>
        <w:jc w:val="both"/>
        <w:rPr>
          <w:rFonts w:hint="default" w:ascii="Arial Narrow" w:hAnsi="Arial Narrow"/>
          <w:sz w:val="24"/>
          <w:szCs w:val="24"/>
          <w:lang w:val="es-MX"/>
        </w:rPr>
      </w:pPr>
      <w:r>
        <w:rPr>
          <w:rFonts w:ascii="Arial Narrow" w:hAnsi="Arial Narrow"/>
          <w:sz w:val="24"/>
          <w:szCs w:val="24"/>
        </w:rPr>
        <w:t xml:space="preserve">PRESIDENTE, JOSE HERIBERTO GARCIA MURILLO---------------------------- </w:t>
      </w:r>
      <w:r>
        <w:rPr>
          <w:rFonts w:hint="default" w:ascii="Arial Narrow" w:hAnsi="Arial Narrow"/>
          <w:sz w:val="24"/>
          <w:szCs w:val="24"/>
          <w:lang w:val="es-MX"/>
        </w:rPr>
        <w:t>A FAVOR</w:t>
      </w:r>
    </w:p>
    <w:p w14:paraId="516B96A5">
      <w:pPr>
        <w:numPr>
          <w:ilvl w:val="0"/>
          <w:numId w:val="0"/>
        </w:numPr>
        <w:spacing w:line="360" w:lineRule="auto"/>
        <w:jc w:val="both"/>
        <w:rPr>
          <w:rFonts w:hint="default" w:ascii="Arial Narrow" w:hAnsi="Arial Narrow"/>
          <w:b/>
          <w:sz w:val="24"/>
          <w:szCs w:val="24"/>
          <w:lang w:val="es-MX"/>
        </w:rPr>
      </w:pPr>
      <w:r>
        <w:rPr>
          <w:rFonts w:hint="default" w:ascii="Arial Narrow" w:hAnsi="Arial Narrow"/>
          <w:b/>
          <w:sz w:val="24"/>
          <w:szCs w:val="24"/>
          <w:lang w:val="es-MX"/>
        </w:rPr>
        <w:t>POR LA COMISION DE PADRON, LICENCIAS Y GIROS RESTRINGIDOS</w:t>
      </w:r>
    </w:p>
    <w:p w14:paraId="69112CA1">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JOSE RODRIGO GARCIA ZARAGOZA</w:t>
      </w:r>
      <w:r>
        <w:rPr>
          <w:rFonts w:ascii="Arial Narrow" w:hAnsi="Arial Narrow"/>
          <w:sz w:val="24"/>
          <w:szCs w:val="24"/>
        </w:rPr>
        <w:t xml:space="preserve">-------------------------------------- </w:t>
      </w:r>
      <w:r>
        <w:rPr>
          <w:rFonts w:hint="default" w:ascii="Arial Narrow" w:hAnsi="Arial Narrow"/>
          <w:sz w:val="24"/>
          <w:szCs w:val="24"/>
          <w:lang w:val="es-MX"/>
        </w:rPr>
        <w:t>A FAVOR</w:t>
      </w:r>
    </w:p>
    <w:p w14:paraId="506FB8E0">
      <w:pPr>
        <w:spacing w:line="360" w:lineRule="auto"/>
        <w:jc w:val="both"/>
        <w:rPr>
          <w:rFonts w:ascii="Arial Narrow" w:hAnsi="Arial Narrow" w:eastAsia="SimSun"/>
          <w:sz w:val="24"/>
          <w:szCs w:val="24"/>
        </w:rPr>
      </w:pPr>
      <w:r>
        <w:rPr>
          <w:rFonts w:ascii="Arial Narrow" w:hAnsi="Arial Narrow"/>
          <w:sz w:val="24"/>
          <w:szCs w:val="24"/>
        </w:rPr>
        <w:t xml:space="preserve">PRESIDENTE, </w:t>
      </w:r>
      <w:r>
        <w:rPr>
          <w:rFonts w:hint="default" w:ascii="Arial Narrow" w:hAnsi="Arial Narrow"/>
          <w:sz w:val="24"/>
          <w:szCs w:val="24"/>
          <w:lang w:val="es-MX"/>
        </w:rPr>
        <w:t>ANGEL BERNARDO SILAHUA--------------</w:t>
      </w:r>
      <w:r>
        <w:rPr>
          <w:rFonts w:ascii="Arial Narrow" w:hAnsi="Arial Narrow"/>
          <w:sz w:val="24"/>
          <w:szCs w:val="24"/>
        </w:rPr>
        <w:t xml:space="preserve">--------------------------- </w:t>
      </w:r>
      <w:r>
        <w:rPr>
          <w:rFonts w:hint="default" w:ascii="Arial Narrow" w:hAnsi="Arial Narrow"/>
          <w:sz w:val="24"/>
          <w:szCs w:val="24"/>
          <w:lang w:val="es-MX"/>
        </w:rPr>
        <w:t>A FAVOR</w:t>
      </w:r>
    </w:p>
    <w:p w14:paraId="2FC380E0">
      <w:pPr>
        <w:jc w:val="both"/>
        <w:rPr>
          <w:rFonts w:ascii="Arial Narrow" w:hAnsi="Arial Narrow" w:eastAsia="SimSun"/>
          <w:sz w:val="24"/>
          <w:szCs w:val="24"/>
        </w:rPr>
      </w:pPr>
      <w:r>
        <w:rPr>
          <w:rFonts w:ascii="Arial Narrow" w:hAnsi="Arial Narrow" w:eastAsia="SimSun"/>
          <w:sz w:val="24"/>
          <w:szCs w:val="24"/>
        </w:rPr>
        <w:t>«Se aprueba por unanimidad de votos y se emite el siguiente acuerdo».</w:t>
      </w:r>
    </w:p>
    <w:p w14:paraId="0DC00FCB">
      <w:pPr>
        <w:ind w:left="567" w:right="567"/>
        <w:jc w:val="both"/>
        <w:rPr>
          <w:rFonts w:hint="default" w:ascii="Arial Narrow" w:hAnsi="Arial Narrow" w:eastAsia="Arimo" w:cs="Arial Narrow"/>
          <w:sz w:val="22"/>
          <w:szCs w:val="22"/>
          <w:highlight w:val="none"/>
        </w:rPr>
      </w:pPr>
      <w:r>
        <w:rPr>
          <w:rFonts w:hint="default" w:ascii="Arial Narrow" w:hAnsi="Arial Narrow" w:cs="Arial Narrow"/>
          <w:b/>
          <w:sz w:val="22"/>
          <w:szCs w:val="22"/>
        </w:rPr>
        <w:t>UNICO.-</w:t>
      </w:r>
      <w:r>
        <w:rPr>
          <w:rFonts w:hint="default" w:ascii="Arial Narrow" w:hAnsi="Arial Narrow" w:cs="Arial Narrow"/>
          <w:sz w:val="22"/>
          <w:szCs w:val="22"/>
        </w:rPr>
        <w:t>.</w:t>
      </w:r>
      <w:r>
        <w:rPr>
          <w:rFonts w:hint="default" w:ascii="Arial Narrow" w:hAnsi="Arial Narrow" w:eastAsia="Arimo" w:cs="Arial Narrow"/>
          <w:sz w:val="22"/>
          <w:szCs w:val="22"/>
        </w:rPr>
        <w:t xml:space="preserve">SE APRUEBA CONFORME AL ART. 61, FRACCION III, DEL REGLAMENTO DE LA LEY DEL GOBIERNO Y LA ADMINISTRACION PUBLICA DEL MUNICIPIO DE IXTLAHUACAN DE LOS MEMBRILLOS, JALISCO, LA PRESENTE INICIATIVA DE ACUERDO PARA TURNAR AL PLENO Y </w:t>
      </w:r>
      <w:r>
        <w:rPr>
          <w:rFonts w:hint="default" w:ascii="Arial Narrow" w:hAnsi="Arial Narrow" w:eastAsia="Times New Roman" w:cs="Arial Narrow"/>
          <w:bCs/>
          <w:color w:val="000000"/>
          <w:sz w:val="22"/>
          <w:szCs w:val="22"/>
          <w:highlight w:val="none"/>
          <w:lang w:eastAsia="es-MX"/>
        </w:rPr>
        <w:t xml:space="preserve">SOLICITAR SU APROBACION DEFINITIVA PARA LA </w:t>
      </w:r>
      <w:r>
        <w:rPr>
          <w:rFonts w:hint="default" w:ascii="Arial Narrow" w:hAnsi="Arial Narrow" w:eastAsia="Arial Unicode MS" w:cs="Arial Narrow"/>
          <w:sz w:val="22"/>
          <w:szCs w:val="22"/>
          <w:highlight w:val="none"/>
        </w:rPr>
        <w:t>INICIATIVA DE REFORMA AL REGLAMENTO DE MEJORA REGULATORIA PARA EL MUNICIPIO DE IXTLAHUACAN DE LOS MEMBRILLOS, JALISCO</w:t>
      </w:r>
      <w:r>
        <w:rPr>
          <w:rFonts w:hint="default" w:ascii="Arial Narrow" w:hAnsi="Arial Narrow" w:eastAsia="Times New Roman" w:cs="Arial Narrow"/>
          <w:bCs/>
          <w:color w:val="000000"/>
          <w:sz w:val="22"/>
          <w:szCs w:val="22"/>
          <w:highlight w:val="none"/>
          <w:lang w:eastAsia="es-MX"/>
        </w:rPr>
        <w:t xml:space="preserve"> Y SE SOLICITE ADEMAS LA AUTORIZACION CORRESPONDIENTE POR LOS GASTOS DE PUBLICACION.</w:t>
      </w:r>
    </w:p>
    <w:p w14:paraId="66EE779D">
      <w:pPr>
        <w:ind w:right="567"/>
        <w:jc w:val="both"/>
        <w:rPr>
          <w:rFonts w:ascii="Arial" w:hAnsi="Arial" w:eastAsia="Arimo" w:cs="Arial"/>
          <w:sz w:val="22"/>
          <w:szCs w:val="22"/>
          <w:highlight w:val="none"/>
        </w:rPr>
      </w:pPr>
      <w:bookmarkStart w:id="0" w:name="_GoBack"/>
      <w:bookmarkEnd w:id="0"/>
    </w:p>
    <w:p w14:paraId="5726AAA3">
      <w:pPr>
        <w:spacing w:after="0" w:line="240" w:lineRule="auto"/>
        <w:contextualSpacing/>
        <w:jc w:val="both"/>
        <w:textAlignment w:val="baseline"/>
        <w:rPr>
          <w:rStyle w:val="14"/>
          <w:rFonts w:ascii="Arial Narrow" w:hAnsi="Arial Narrow" w:eastAsia="SimSun"/>
          <w:sz w:val="24"/>
          <w:szCs w:val="24"/>
        </w:rPr>
      </w:pPr>
    </w:p>
    <w:p w14:paraId="2C54798F">
      <w:pPr>
        <w:spacing w:after="0" w:line="240" w:lineRule="auto"/>
        <w:contextualSpacing/>
        <w:jc w:val="both"/>
        <w:textAlignment w:val="baseline"/>
        <w:rPr>
          <w:rStyle w:val="14"/>
          <w:rFonts w:ascii="Arial Narrow" w:hAnsi="Arial Narrow" w:eastAsia="SimSun"/>
          <w:b/>
          <w:sz w:val="24"/>
          <w:szCs w:val="24"/>
        </w:rPr>
      </w:pPr>
      <w:r>
        <w:rPr>
          <w:rStyle w:val="14"/>
          <w:rFonts w:hint="default" w:ascii="Arial Narrow" w:hAnsi="Arial Narrow" w:eastAsia="SimSun"/>
          <w:b/>
          <w:sz w:val="24"/>
          <w:szCs w:val="24"/>
          <w:lang w:val="es-MX"/>
        </w:rPr>
        <w:t>5</w:t>
      </w:r>
      <w:r>
        <w:rPr>
          <w:rStyle w:val="14"/>
          <w:rFonts w:ascii="Arial Narrow" w:hAnsi="Arial Narrow" w:eastAsia="SimSun"/>
          <w:b/>
          <w:sz w:val="24"/>
          <w:szCs w:val="24"/>
        </w:rPr>
        <w:t>.- Clausura de los trabajos de la sesión.</w:t>
      </w:r>
    </w:p>
    <w:p w14:paraId="3FC83512">
      <w:pPr>
        <w:spacing w:after="0" w:line="240" w:lineRule="auto"/>
        <w:contextualSpacing/>
        <w:jc w:val="both"/>
        <w:textAlignment w:val="baseline"/>
        <w:rPr>
          <w:rStyle w:val="14"/>
          <w:rFonts w:ascii="Arial Narrow" w:hAnsi="Arial Narrow" w:eastAsia="SimSun"/>
          <w:b/>
          <w:sz w:val="24"/>
          <w:szCs w:val="24"/>
        </w:rPr>
      </w:pPr>
    </w:p>
    <w:p w14:paraId="7EA8D05F">
      <w:pPr>
        <w:spacing w:after="0" w:line="240" w:lineRule="auto"/>
        <w:contextualSpacing/>
        <w:jc w:val="both"/>
        <w:textAlignment w:val="baseline"/>
        <w:rPr>
          <w:rFonts w:ascii="Arial Narrow" w:hAnsi="Arial Narrow" w:eastAsia="SimSun"/>
          <w:sz w:val="24"/>
          <w:szCs w:val="24"/>
        </w:rPr>
      </w:pPr>
      <w:r>
        <w:rPr>
          <w:rStyle w:val="14"/>
          <w:rFonts w:ascii="Arial Narrow" w:hAnsi="Arial Narrow" w:eastAsia="SimSun"/>
          <w:sz w:val="24"/>
          <w:szCs w:val="24"/>
        </w:rPr>
        <w:t>Sigue haciendo uso de la palabra el Presidente de la comisión Lic. José Heriberto García Murillo «Compañera, le informo que por último punto del orden del día, se tiene la solicitud de la clausura de la sesión y les informo que no habiendo más puntos a tratar procederé a la clausura correspondiente:»</w:t>
      </w:r>
    </w:p>
    <w:p w14:paraId="2D4ECEBD">
      <w:pPr>
        <w:contextualSpacing/>
        <w:jc w:val="both"/>
        <w:textAlignment w:val="baseline"/>
        <w:rPr>
          <w:rFonts w:ascii="Arial Narrow" w:hAnsi="Arial Narrow" w:cstheme="minorHAnsi"/>
          <w:sz w:val="24"/>
          <w:szCs w:val="24"/>
        </w:rPr>
      </w:pPr>
    </w:p>
    <w:p w14:paraId="435DF6CF">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La invito a que se ponga de pie y siendo las 12:5</w:t>
      </w:r>
      <w:r>
        <w:rPr>
          <w:rFonts w:hint="default" w:ascii="Arial Narrow" w:hAnsi="Arial Narrow" w:eastAsia="Arial Unicode MS" w:cs="Arial Unicode MS"/>
          <w:sz w:val="24"/>
          <w:szCs w:val="24"/>
          <w:lang w:val="es-MX"/>
        </w:rPr>
        <w:t xml:space="preserve">4 </w:t>
      </w:r>
      <w:r>
        <w:rPr>
          <w:rFonts w:ascii="Arial Narrow" w:hAnsi="Arial Narrow" w:eastAsia="Arial Unicode MS" w:cs="Arial Unicode MS"/>
          <w:sz w:val="24"/>
          <w:szCs w:val="24"/>
        </w:rPr>
        <w:t xml:space="preserve"> doce horas con cincuenta</w:t>
      </w:r>
      <w:r>
        <w:rPr>
          <w:rFonts w:hint="default" w:ascii="Arial Narrow" w:hAnsi="Arial Narrow" w:eastAsia="Arial Unicode MS" w:cs="Arial Unicode MS"/>
          <w:sz w:val="24"/>
          <w:szCs w:val="24"/>
          <w:lang w:val="es-MX"/>
        </w:rPr>
        <w:t xml:space="preserve"> y cuatro</w:t>
      </w:r>
      <w:r>
        <w:rPr>
          <w:rFonts w:ascii="Arial Narrow" w:hAnsi="Arial Narrow" w:eastAsia="Arial Unicode MS" w:cs="Arial Unicode MS"/>
          <w:sz w:val="24"/>
          <w:szCs w:val="24"/>
        </w:rPr>
        <w:t xml:space="preserve"> minutos del día </w:t>
      </w:r>
      <w:r>
        <w:rPr>
          <w:rFonts w:hint="default" w:ascii="Arial Narrow" w:hAnsi="Arial Narrow" w:eastAsia="Arial Unicode MS" w:cs="Arial Unicode MS"/>
          <w:sz w:val="24"/>
          <w:szCs w:val="24"/>
          <w:lang w:val="es-MX"/>
        </w:rPr>
        <w:t>30 de Jul</w:t>
      </w:r>
      <w:r>
        <w:rPr>
          <w:rFonts w:ascii="Arial Narrow" w:hAnsi="Arial Narrow" w:eastAsia="Arial Unicode MS" w:cs="Arial Unicode MS"/>
          <w:sz w:val="24"/>
          <w:szCs w:val="24"/>
        </w:rPr>
        <w:t>io del año 2025 declaro formalmente la clausura de esta sesión</w:t>
      </w:r>
      <w:r>
        <w:rPr>
          <w:rFonts w:hint="default" w:ascii="Arial Narrow" w:hAnsi="Arial Narrow" w:eastAsia="Arial Unicode MS" w:cs="Arial Unicode MS"/>
          <w:sz w:val="24"/>
          <w:szCs w:val="24"/>
          <w:lang w:val="es-MX"/>
        </w:rPr>
        <w:t xml:space="preserve"> conjunta</w:t>
      </w:r>
      <w:r>
        <w:rPr>
          <w:rFonts w:ascii="Arial Narrow" w:hAnsi="Arial Narrow" w:eastAsia="Arial Unicode MS" w:cs="Arial Unicode MS"/>
          <w:sz w:val="24"/>
          <w:szCs w:val="24"/>
        </w:rPr>
        <w:t xml:space="preserve"> de la</w:t>
      </w:r>
      <w:r>
        <w:rPr>
          <w:rFonts w:hint="default" w:ascii="Arial Narrow" w:hAnsi="Arial Narrow" w:eastAsia="Arial Unicode MS" w:cs="Arial Unicode MS"/>
          <w:sz w:val="24"/>
          <w:szCs w:val="24"/>
          <w:lang w:val="es-MX"/>
        </w:rPr>
        <w:t>s</w:t>
      </w:r>
      <w:r>
        <w:rPr>
          <w:rFonts w:ascii="Arial Narrow" w:hAnsi="Arial Narrow" w:eastAsia="Arial Unicode MS" w:cs="Arial Unicode MS"/>
          <w:sz w:val="24"/>
          <w:szCs w:val="24"/>
        </w:rPr>
        <w:t xml:space="preserve"> COMISION</w:t>
      </w:r>
      <w:r>
        <w:rPr>
          <w:rFonts w:hint="default" w:ascii="Arial Narrow" w:hAnsi="Arial Narrow" w:eastAsia="Arial Unicode MS" w:cs="Arial Unicode MS"/>
          <w:sz w:val="24"/>
          <w:szCs w:val="24"/>
          <w:lang w:val="es-MX"/>
        </w:rPr>
        <w:t>ES</w:t>
      </w:r>
      <w:r>
        <w:rPr>
          <w:rFonts w:ascii="Arial Narrow" w:hAnsi="Arial Narrow" w:eastAsia="Arial Unicode MS" w:cs="Arial Unicode MS"/>
          <w:sz w:val="24"/>
          <w:szCs w:val="24"/>
        </w:rPr>
        <w:t xml:space="preserve"> EDILICIA</w:t>
      </w:r>
      <w:r>
        <w:rPr>
          <w:rFonts w:hint="default" w:ascii="Arial Narrow" w:hAnsi="Arial Narrow" w:eastAsia="Arial Unicode MS" w:cs="Arial Unicode MS"/>
          <w:sz w:val="24"/>
          <w:szCs w:val="24"/>
          <w:lang w:val="es-MX"/>
        </w:rPr>
        <w:t>S</w:t>
      </w:r>
      <w:r>
        <w:rPr>
          <w:rFonts w:ascii="Arial Narrow" w:hAnsi="Arial Narrow" w:eastAsia="Arial Unicode MS" w:cs="Arial Unicode MS"/>
          <w:sz w:val="24"/>
          <w:szCs w:val="24"/>
        </w:rPr>
        <w:t xml:space="preserve"> DE REGLAMENTOS, </w:t>
      </w:r>
      <w:r>
        <w:rPr>
          <w:rFonts w:ascii="Arial Narrow" w:hAnsi="Arial Narrow" w:eastAsia="SimSun"/>
          <w:sz w:val="24"/>
          <w:szCs w:val="24"/>
        </w:rPr>
        <w:t>GOBERNACION Y PUNTOS CONSTITUCIONALES,</w:t>
      </w:r>
      <w:r>
        <w:rPr>
          <w:rFonts w:hint="default" w:ascii="Arial Narrow" w:hAnsi="Arial Narrow" w:eastAsia="SimSun"/>
          <w:sz w:val="24"/>
          <w:szCs w:val="24"/>
          <w:lang w:val="es-MX"/>
        </w:rPr>
        <w:t xml:space="preserve"> ASI COMO PADRON, LICENCIAS  Y GIROS RESTRINGIDOS</w:t>
      </w:r>
      <w:r>
        <w:rPr>
          <w:rFonts w:ascii="Arial Narrow" w:hAnsi="Arial Narrow" w:eastAsia="SimSun"/>
          <w:sz w:val="24"/>
          <w:szCs w:val="24"/>
        </w:rPr>
        <w:t xml:space="preserve"> </w:t>
      </w:r>
      <w:r>
        <w:rPr>
          <w:rFonts w:ascii="Arial Narrow" w:hAnsi="Arial Narrow" w:eastAsia="Arial Unicode MS" w:cs="Arial Unicode MS"/>
          <w:sz w:val="24"/>
          <w:szCs w:val="24"/>
        </w:rPr>
        <w:t>del municipio de Ixtlahuacán de los Membrillos, Jalisco, 2024-2027».</w:t>
      </w:r>
    </w:p>
    <w:p w14:paraId="7AF38908">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4E5F612D">
      <w:pPr>
        <w:pStyle w:val="19"/>
        <w:jc w:val="center"/>
        <w:rPr>
          <w:sz w:val="24"/>
          <w:szCs w:val="24"/>
        </w:rPr>
      </w:pPr>
      <w:r>
        <w:rPr>
          <w:sz w:val="24"/>
          <w:szCs w:val="24"/>
        </w:rPr>
        <w:t>POR LA COMISION EDILICIA DE REGLAMENTOS,</w:t>
      </w:r>
    </w:p>
    <w:p w14:paraId="188E6BAE">
      <w:pPr>
        <w:pStyle w:val="19"/>
        <w:jc w:val="center"/>
        <w:rPr>
          <w:sz w:val="24"/>
          <w:szCs w:val="24"/>
        </w:rPr>
      </w:pPr>
      <w:r>
        <w:rPr>
          <w:sz w:val="24"/>
          <w:szCs w:val="24"/>
        </w:rPr>
        <w:t>GOBERNACION Y PUNTOS CONSTITUCIONALES</w:t>
      </w:r>
    </w:p>
    <w:p w14:paraId="25F66878">
      <w:pPr>
        <w:jc w:val="both"/>
        <w:rPr>
          <w:rFonts w:ascii="Arial Narrow" w:hAnsi="Arial Narrow"/>
          <w:sz w:val="24"/>
          <w:szCs w:val="24"/>
        </w:rPr>
      </w:pPr>
    </w:p>
    <w:p w14:paraId="565C278A">
      <w:pPr>
        <w:jc w:val="both"/>
        <w:rPr>
          <w:rFonts w:ascii="Arial Narrow" w:hAnsi="Arial Narrow"/>
          <w:sz w:val="24"/>
          <w:szCs w:val="24"/>
        </w:rPr>
      </w:pPr>
    </w:p>
    <w:p w14:paraId="1A915F62">
      <w:pPr>
        <w:jc w:val="both"/>
        <w:rPr>
          <w:rFonts w:ascii="Arial Narrow" w:hAnsi="Arial Narrow"/>
          <w:sz w:val="24"/>
          <w:szCs w:val="24"/>
        </w:rPr>
      </w:pP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75"/>
        <w:gridCol w:w="2745"/>
        <w:gridCol w:w="3341"/>
      </w:tblGrid>
      <w:tr w14:paraId="65E4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79129BA2">
            <w:pPr>
              <w:spacing w:after="0" w:line="240" w:lineRule="auto"/>
              <w:jc w:val="both"/>
              <w:rPr>
                <w:rFonts w:ascii="Arial Narrow" w:hAnsi="Arial Narrow"/>
                <w:b/>
                <w:smallCaps/>
                <w:spacing w:val="-4"/>
                <w:sz w:val="28"/>
                <w:szCs w:val="28"/>
              </w:rPr>
            </w:pPr>
          </w:p>
        </w:tc>
        <w:tc>
          <w:tcPr>
            <w:tcW w:w="2745" w:type="dxa"/>
          </w:tcPr>
          <w:p w14:paraId="59E98019">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Jose Heriberto Garcia Murillo</w:t>
            </w:r>
          </w:p>
        </w:tc>
        <w:tc>
          <w:tcPr>
            <w:tcW w:w="3341" w:type="dxa"/>
          </w:tcPr>
          <w:p w14:paraId="6DE42ECC">
            <w:pPr>
              <w:spacing w:after="0" w:line="240" w:lineRule="auto"/>
              <w:jc w:val="both"/>
              <w:rPr>
                <w:rFonts w:ascii="Arial Narrow" w:hAnsi="Arial Narrow"/>
                <w:b/>
                <w:smallCaps/>
                <w:spacing w:val="-4"/>
                <w:sz w:val="28"/>
                <w:szCs w:val="28"/>
              </w:rPr>
            </w:pPr>
          </w:p>
        </w:tc>
      </w:tr>
      <w:tr w14:paraId="513BD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00B72266">
            <w:pPr>
              <w:spacing w:after="0" w:line="240" w:lineRule="auto"/>
              <w:jc w:val="both"/>
              <w:rPr>
                <w:rFonts w:ascii="Arial Narrow" w:hAnsi="Arial Narrow"/>
                <w:b/>
                <w:smallCaps/>
                <w:spacing w:val="-4"/>
                <w:sz w:val="28"/>
                <w:szCs w:val="28"/>
              </w:rPr>
            </w:pPr>
          </w:p>
        </w:tc>
        <w:tc>
          <w:tcPr>
            <w:tcW w:w="2745" w:type="dxa"/>
          </w:tcPr>
          <w:p w14:paraId="0CAF532A">
            <w:pPr>
              <w:spacing w:after="0" w:line="240" w:lineRule="auto"/>
              <w:rPr>
                <w:rFonts w:hint="default" w:ascii="Arial Narrow" w:hAnsi="Arial Narrow"/>
                <w:b/>
                <w:smallCaps/>
                <w:spacing w:val="-4"/>
                <w:sz w:val="28"/>
                <w:szCs w:val="28"/>
                <w:lang w:val="es-MX"/>
              </w:rPr>
            </w:pPr>
            <w:r>
              <w:rPr>
                <w:rFonts w:hint="default" w:ascii="Arial Narrow" w:hAnsi="Arial Narrow"/>
                <w:b/>
                <w:smallCaps/>
                <w:spacing w:val="-4"/>
                <w:sz w:val="24"/>
                <w:szCs w:val="24"/>
                <w:lang w:val="es-MX"/>
              </w:rPr>
              <w:t>Presidente de la comision</w:t>
            </w:r>
          </w:p>
        </w:tc>
        <w:tc>
          <w:tcPr>
            <w:tcW w:w="3341" w:type="dxa"/>
          </w:tcPr>
          <w:p w14:paraId="3D1616E6">
            <w:pPr>
              <w:spacing w:after="0" w:line="240" w:lineRule="auto"/>
              <w:jc w:val="both"/>
              <w:rPr>
                <w:rFonts w:ascii="Arial Narrow" w:hAnsi="Arial Narrow"/>
                <w:b/>
                <w:smallCaps/>
                <w:spacing w:val="-4"/>
                <w:sz w:val="28"/>
                <w:szCs w:val="28"/>
              </w:rPr>
            </w:pPr>
          </w:p>
          <w:p w14:paraId="13795414">
            <w:pPr>
              <w:spacing w:after="0" w:line="240" w:lineRule="auto"/>
              <w:jc w:val="both"/>
              <w:rPr>
                <w:rFonts w:ascii="Arial Narrow" w:hAnsi="Arial Narrow"/>
                <w:b/>
                <w:smallCaps/>
                <w:spacing w:val="-4"/>
                <w:sz w:val="28"/>
                <w:szCs w:val="28"/>
              </w:rPr>
            </w:pPr>
          </w:p>
          <w:p w14:paraId="309B4F3F">
            <w:pPr>
              <w:spacing w:after="0" w:line="240" w:lineRule="auto"/>
              <w:jc w:val="both"/>
              <w:rPr>
                <w:rFonts w:ascii="Arial Narrow" w:hAnsi="Arial Narrow"/>
                <w:b/>
                <w:smallCaps/>
                <w:spacing w:val="-4"/>
                <w:sz w:val="28"/>
                <w:szCs w:val="28"/>
              </w:rPr>
            </w:pPr>
          </w:p>
        </w:tc>
      </w:tr>
      <w:tr w14:paraId="4704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00D0104E">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carlos jose rocha</w:t>
            </w:r>
          </w:p>
        </w:tc>
        <w:tc>
          <w:tcPr>
            <w:tcW w:w="2745" w:type="dxa"/>
          </w:tcPr>
          <w:p w14:paraId="490E2F9E">
            <w:pPr>
              <w:spacing w:after="0" w:line="240" w:lineRule="auto"/>
              <w:jc w:val="center"/>
              <w:rPr>
                <w:rFonts w:ascii="Arial Narrow" w:hAnsi="Arial Narrow"/>
                <w:b/>
                <w:smallCaps/>
                <w:spacing w:val="-4"/>
                <w:sz w:val="24"/>
                <w:szCs w:val="24"/>
              </w:rPr>
            </w:pPr>
          </w:p>
        </w:tc>
        <w:tc>
          <w:tcPr>
            <w:tcW w:w="3341" w:type="dxa"/>
          </w:tcPr>
          <w:p w14:paraId="40458B7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14:paraId="0CF5C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1964FF86">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 1</w:t>
            </w:r>
          </w:p>
        </w:tc>
        <w:tc>
          <w:tcPr>
            <w:tcW w:w="2745" w:type="dxa"/>
          </w:tcPr>
          <w:p w14:paraId="52AB781E">
            <w:pPr>
              <w:spacing w:after="0" w:line="240" w:lineRule="auto"/>
              <w:jc w:val="both"/>
              <w:rPr>
                <w:rFonts w:ascii="Arial Narrow" w:hAnsi="Arial Narrow"/>
                <w:b/>
                <w:smallCaps/>
                <w:spacing w:val="-4"/>
                <w:sz w:val="24"/>
                <w:szCs w:val="24"/>
              </w:rPr>
            </w:pPr>
          </w:p>
        </w:tc>
        <w:tc>
          <w:tcPr>
            <w:tcW w:w="3341" w:type="dxa"/>
          </w:tcPr>
          <w:p w14:paraId="172BF8D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BC7C676">
      <w:pPr>
        <w:jc w:val="both"/>
        <w:rPr>
          <w:rFonts w:ascii="Arial Narrow" w:hAnsi="Arial Narrow"/>
          <w:sz w:val="28"/>
          <w:szCs w:val="28"/>
        </w:rPr>
      </w:pPr>
    </w:p>
    <w:p w14:paraId="45258A2B">
      <w:pPr>
        <w:jc w:val="both"/>
        <w:rPr>
          <w:rFonts w:ascii="Arial Narrow" w:hAnsi="Arial Narrow"/>
          <w:sz w:val="28"/>
          <w:szCs w:val="28"/>
        </w:rPr>
      </w:pPr>
    </w:p>
    <w:p w14:paraId="6E236667">
      <w:pPr>
        <w:jc w:val="both"/>
        <w:rPr>
          <w:rFonts w:ascii="Arial Narrow" w:hAnsi="Arial Narrow"/>
          <w:sz w:val="28"/>
          <w:szCs w:val="28"/>
        </w:rPr>
      </w:pPr>
    </w:p>
    <w:p w14:paraId="6DF97191">
      <w:pPr>
        <w:jc w:val="both"/>
        <w:rPr>
          <w:rFonts w:ascii="Arial Narrow" w:hAnsi="Arial Narrow"/>
          <w:sz w:val="28"/>
          <w:szCs w:val="28"/>
        </w:rPr>
      </w:pPr>
    </w:p>
    <w:p w14:paraId="7A98295E">
      <w:pPr>
        <w:pStyle w:val="19"/>
        <w:jc w:val="center"/>
        <w:rPr>
          <w:rFonts w:hint="default"/>
          <w:sz w:val="24"/>
          <w:szCs w:val="24"/>
          <w:lang w:val="es-MX"/>
        </w:rPr>
      </w:pPr>
      <w:r>
        <w:rPr>
          <w:sz w:val="24"/>
          <w:szCs w:val="24"/>
        </w:rPr>
        <w:t xml:space="preserve">POR LA COMISION EDILICIA DE </w:t>
      </w:r>
      <w:r>
        <w:rPr>
          <w:rFonts w:hint="default"/>
          <w:sz w:val="24"/>
          <w:szCs w:val="24"/>
          <w:lang w:val="es-MX"/>
        </w:rPr>
        <w:t>PADRON, LICENCIAS Y GIROS RESTRINGIDOS</w:t>
      </w:r>
    </w:p>
    <w:p w14:paraId="687FAD6E">
      <w:pPr>
        <w:jc w:val="both"/>
        <w:rPr>
          <w:rFonts w:ascii="Arial Narrow" w:hAnsi="Arial Narrow"/>
          <w:sz w:val="24"/>
          <w:szCs w:val="24"/>
        </w:rPr>
      </w:pP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75"/>
        <w:gridCol w:w="2745"/>
        <w:gridCol w:w="3341"/>
      </w:tblGrid>
      <w:tr w14:paraId="0458F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641D8759">
            <w:pPr>
              <w:spacing w:after="0" w:line="240" w:lineRule="auto"/>
              <w:jc w:val="both"/>
              <w:rPr>
                <w:rFonts w:ascii="Arial Narrow" w:hAnsi="Arial Narrow"/>
                <w:b/>
                <w:smallCaps/>
                <w:spacing w:val="-4"/>
                <w:sz w:val="28"/>
                <w:szCs w:val="28"/>
              </w:rPr>
            </w:pPr>
          </w:p>
        </w:tc>
        <w:tc>
          <w:tcPr>
            <w:tcW w:w="2745" w:type="dxa"/>
          </w:tcPr>
          <w:p w14:paraId="5B9C626B">
            <w:pPr>
              <w:spacing w:after="0" w:line="240" w:lineRule="auto"/>
              <w:jc w:val="center"/>
              <w:rPr>
                <w:rFonts w:hint="default" w:ascii="Arial Narrow" w:hAnsi="Arial Narrow"/>
                <w:b/>
                <w:smallCaps/>
                <w:spacing w:val="-4"/>
                <w:sz w:val="24"/>
                <w:szCs w:val="24"/>
                <w:lang w:val="es-MX"/>
              </w:rPr>
            </w:pPr>
          </w:p>
        </w:tc>
        <w:tc>
          <w:tcPr>
            <w:tcW w:w="3341" w:type="dxa"/>
          </w:tcPr>
          <w:p w14:paraId="0B0130CA">
            <w:pPr>
              <w:spacing w:after="0" w:line="240" w:lineRule="auto"/>
              <w:jc w:val="both"/>
              <w:rPr>
                <w:rFonts w:ascii="Arial Narrow" w:hAnsi="Arial Narrow"/>
                <w:b/>
                <w:smallCaps/>
                <w:spacing w:val="-4"/>
                <w:sz w:val="28"/>
                <w:szCs w:val="28"/>
              </w:rPr>
            </w:pPr>
          </w:p>
        </w:tc>
      </w:tr>
      <w:tr w14:paraId="3C476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44CF2EFD">
            <w:pPr>
              <w:spacing w:after="0" w:line="240" w:lineRule="auto"/>
              <w:jc w:val="both"/>
              <w:rPr>
                <w:rFonts w:ascii="Arial Narrow" w:hAnsi="Arial Narrow"/>
                <w:b/>
                <w:smallCaps/>
                <w:spacing w:val="-4"/>
                <w:sz w:val="28"/>
                <w:szCs w:val="28"/>
              </w:rPr>
            </w:pPr>
          </w:p>
        </w:tc>
        <w:tc>
          <w:tcPr>
            <w:tcW w:w="2745" w:type="dxa"/>
          </w:tcPr>
          <w:p w14:paraId="2105576E">
            <w:pPr>
              <w:spacing w:after="0" w:line="240" w:lineRule="auto"/>
              <w:rPr>
                <w:rFonts w:hint="default" w:ascii="Arial Narrow" w:hAnsi="Arial Narrow"/>
                <w:b/>
                <w:smallCaps/>
                <w:spacing w:val="-4"/>
                <w:sz w:val="28"/>
                <w:szCs w:val="28"/>
                <w:lang w:val="es-MX"/>
              </w:rPr>
            </w:pPr>
          </w:p>
        </w:tc>
        <w:tc>
          <w:tcPr>
            <w:tcW w:w="3341" w:type="dxa"/>
          </w:tcPr>
          <w:p w14:paraId="68B00460">
            <w:pPr>
              <w:spacing w:after="0" w:line="240" w:lineRule="auto"/>
              <w:jc w:val="both"/>
              <w:rPr>
                <w:rFonts w:ascii="Arial Narrow" w:hAnsi="Arial Narrow"/>
                <w:b/>
                <w:smallCaps/>
                <w:spacing w:val="-4"/>
                <w:sz w:val="28"/>
                <w:szCs w:val="28"/>
              </w:rPr>
            </w:pPr>
          </w:p>
          <w:p w14:paraId="57DD2EE4">
            <w:pPr>
              <w:spacing w:after="0" w:line="240" w:lineRule="auto"/>
              <w:jc w:val="both"/>
              <w:rPr>
                <w:rFonts w:ascii="Arial Narrow" w:hAnsi="Arial Narrow"/>
                <w:b/>
                <w:smallCaps/>
                <w:spacing w:val="-4"/>
                <w:sz w:val="28"/>
                <w:szCs w:val="28"/>
              </w:rPr>
            </w:pPr>
          </w:p>
          <w:p w14:paraId="4DBF930B">
            <w:pPr>
              <w:spacing w:after="0" w:line="240" w:lineRule="auto"/>
              <w:jc w:val="both"/>
              <w:rPr>
                <w:rFonts w:ascii="Arial Narrow" w:hAnsi="Arial Narrow"/>
                <w:b/>
                <w:smallCaps/>
                <w:spacing w:val="-4"/>
                <w:sz w:val="28"/>
                <w:szCs w:val="28"/>
              </w:rPr>
            </w:pPr>
          </w:p>
        </w:tc>
      </w:tr>
      <w:tr w14:paraId="41675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57662298">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Angel Bernardo Silahua</w:t>
            </w:r>
          </w:p>
        </w:tc>
        <w:tc>
          <w:tcPr>
            <w:tcW w:w="2745" w:type="dxa"/>
          </w:tcPr>
          <w:p w14:paraId="4FA3973A">
            <w:pPr>
              <w:spacing w:after="0" w:line="240" w:lineRule="auto"/>
              <w:jc w:val="center"/>
              <w:rPr>
                <w:rFonts w:ascii="Arial Narrow" w:hAnsi="Arial Narrow"/>
                <w:b/>
                <w:smallCaps/>
                <w:spacing w:val="-4"/>
                <w:sz w:val="24"/>
                <w:szCs w:val="24"/>
              </w:rPr>
            </w:pPr>
          </w:p>
        </w:tc>
        <w:tc>
          <w:tcPr>
            <w:tcW w:w="3341" w:type="dxa"/>
          </w:tcPr>
          <w:p w14:paraId="386152C3">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Jose Rodrigo Garcia Zaragoza</w:t>
            </w:r>
          </w:p>
        </w:tc>
      </w:tr>
      <w:tr w14:paraId="6CE7F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75" w:type="dxa"/>
          </w:tcPr>
          <w:p w14:paraId="23494AA9">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Presidente de la comision</w:t>
            </w:r>
          </w:p>
        </w:tc>
        <w:tc>
          <w:tcPr>
            <w:tcW w:w="2745" w:type="dxa"/>
          </w:tcPr>
          <w:p w14:paraId="27DF2400">
            <w:pPr>
              <w:spacing w:after="0" w:line="240" w:lineRule="auto"/>
              <w:jc w:val="both"/>
              <w:rPr>
                <w:rFonts w:ascii="Arial Narrow" w:hAnsi="Arial Narrow"/>
                <w:b/>
                <w:smallCaps/>
                <w:spacing w:val="-4"/>
                <w:sz w:val="24"/>
                <w:szCs w:val="24"/>
              </w:rPr>
            </w:pPr>
          </w:p>
        </w:tc>
        <w:tc>
          <w:tcPr>
            <w:tcW w:w="3341" w:type="dxa"/>
          </w:tcPr>
          <w:p w14:paraId="0E88F35B">
            <w:pPr>
              <w:spacing w:after="0" w:line="240" w:lineRule="auto"/>
              <w:jc w:val="center"/>
              <w:rPr>
                <w:rFonts w:hint="default" w:ascii="Arial Narrow" w:hAnsi="Arial Narrow"/>
                <w:b/>
                <w:smallCaps/>
                <w:spacing w:val="-4"/>
                <w:sz w:val="24"/>
                <w:szCs w:val="24"/>
                <w:lang w:val="es-MX"/>
              </w:rPr>
            </w:pPr>
            <w:r>
              <w:rPr>
                <w:rFonts w:ascii="Arial Narrow" w:hAnsi="Arial Narrow"/>
                <w:b/>
                <w:smallCaps/>
                <w:spacing w:val="-4"/>
                <w:sz w:val="24"/>
                <w:szCs w:val="24"/>
              </w:rPr>
              <w:t xml:space="preserve">vocal </w:t>
            </w:r>
            <w:r>
              <w:rPr>
                <w:rFonts w:hint="default" w:ascii="Arial Narrow" w:hAnsi="Arial Narrow"/>
                <w:b/>
                <w:smallCaps/>
                <w:spacing w:val="-4"/>
                <w:sz w:val="24"/>
                <w:szCs w:val="24"/>
                <w:lang w:val="es-MX"/>
              </w:rPr>
              <w:t>1</w:t>
            </w:r>
          </w:p>
        </w:tc>
      </w:tr>
    </w:tbl>
    <w:p w14:paraId="78B48B3B">
      <w:pPr>
        <w:jc w:val="both"/>
        <w:rPr>
          <w:rFonts w:ascii="Arial Narrow" w:hAnsi="Arial Narrow"/>
          <w:sz w:val="28"/>
          <w:szCs w:val="28"/>
        </w:rPr>
      </w:pPr>
    </w:p>
    <w:p w14:paraId="59093055">
      <w:pPr>
        <w:jc w:val="both"/>
        <w:rPr>
          <w:rFonts w:ascii="Arial Narrow" w:hAnsi="Arial Narrow"/>
          <w:sz w:val="28"/>
          <w:szCs w:val="28"/>
        </w:rPr>
      </w:pPr>
    </w:p>
    <w:p w14:paraId="71024A1B">
      <w:pPr>
        <w:jc w:val="both"/>
        <w:rPr>
          <w:rFonts w:ascii="Arial Narrow" w:hAnsi="Arial Narrow"/>
          <w:sz w:val="28"/>
          <w:szCs w:val="28"/>
        </w:rPr>
      </w:pPr>
    </w:p>
    <w:p w14:paraId="4A156D31">
      <w:pPr>
        <w:jc w:val="both"/>
        <w:rPr>
          <w:rFonts w:ascii="Arial Narrow" w:hAnsi="Arial Narrow"/>
          <w:sz w:val="20"/>
          <w:szCs w:val="20"/>
        </w:rPr>
      </w:pPr>
      <w:r>
        <w:rPr>
          <w:rFonts w:ascii="Arial Narrow" w:hAnsi="Arial Narrow"/>
          <w:sz w:val="20"/>
          <w:szCs w:val="20"/>
        </w:rPr>
        <w:t xml:space="preserve">Hoja de firmas de la minuta de sesión </w:t>
      </w:r>
      <w:r>
        <w:rPr>
          <w:rFonts w:hint="default" w:ascii="Arial Narrow" w:hAnsi="Arial Narrow"/>
          <w:sz w:val="20"/>
          <w:szCs w:val="20"/>
          <w:lang w:val="es-MX"/>
        </w:rPr>
        <w:t xml:space="preserve">conjunta </w:t>
      </w:r>
      <w:r>
        <w:rPr>
          <w:rFonts w:ascii="Arial Narrow" w:hAnsi="Arial Narrow"/>
          <w:sz w:val="20"/>
          <w:szCs w:val="20"/>
        </w:rPr>
        <w:t>de la</w:t>
      </w:r>
      <w:r>
        <w:rPr>
          <w:rFonts w:hint="default" w:ascii="Arial Narrow" w:hAnsi="Arial Narrow"/>
          <w:sz w:val="20"/>
          <w:szCs w:val="20"/>
          <w:lang w:val="es-MX"/>
        </w:rPr>
        <w:t>s</w:t>
      </w:r>
      <w:r>
        <w:rPr>
          <w:rFonts w:ascii="Arial Narrow" w:hAnsi="Arial Narrow"/>
          <w:sz w:val="20"/>
          <w:szCs w:val="20"/>
        </w:rPr>
        <w:t xml:space="preserve"> comisi</w:t>
      </w:r>
      <w:r>
        <w:rPr>
          <w:rFonts w:hint="default" w:ascii="Arial Narrow" w:hAnsi="Arial Narrow"/>
          <w:sz w:val="20"/>
          <w:szCs w:val="20"/>
          <w:lang w:val="es-MX"/>
        </w:rPr>
        <w:t xml:space="preserve">ones </w:t>
      </w:r>
      <w:r>
        <w:rPr>
          <w:rFonts w:ascii="Arial Narrow" w:hAnsi="Arial Narrow"/>
          <w:sz w:val="20"/>
          <w:szCs w:val="20"/>
        </w:rPr>
        <w:t xml:space="preserve"> edilicia</w:t>
      </w:r>
      <w:r>
        <w:rPr>
          <w:rFonts w:hint="default" w:ascii="Arial Narrow" w:hAnsi="Arial Narrow"/>
          <w:sz w:val="20"/>
          <w:szCs w:val="20"/>
          <w:lang w:val="es-MX"/>
        </w:rPr>
        <w:t>s</w:t>
      </w:r>
      <w:r>
        <w:rPr>
          <w:rFonts w:ascii="Arial Narrow" w:hAnsi="Arial Narrow"/>
          <w:sz w:val="20"/>
          <w:szCs w:val="20"/>
        </w:rPr>
        <w:t xml:space="preserve"> de REGLAMENTOS, GOBERNACION Y PUNTOS CONSTITUCIONALES, </w:t>
      </w:r>
      <w:r>
        <w:rPr>
          <w:rFonts w:hint="default" w:ascii="Arial Narrow" w:hAnsi="Arial Narrow"/>
          <w:sz w:val="20"/>
          <w:szCs w:val="20"/>
          <w:lang w:val="es-MX"/>
        </w:rPr>
        <w:t xml:space="preserve">Y PADRON, LICENCIAS Y GIROS RESTRINGIDOS </w:t>
      </w:r>
      <w:r>
        <w:rPr>
          <w:rFonts w:ascii="Arial Narrow" w:hAnsi="Arial Narrow"/>
          <w:spacing w:val="-4"/>
          <w:sz w:val="20"/>
          <w:szCs w:val="20"/>
        </w:rPr>
        <w:t>celebrada con fecha de hoy</w:t>
      </w:r>
      <w:r>
        <w:rPr>
          <w:rFonts w:hint="default" w:ascii="Arial Narrow" w:hAnsi="Arial Narrow"/>
          <w:spacing w:val="-4"/>
          <w:sz w:val="20"/>
          <w:szCs w:val="20"/>
          <w:lang w:val="es-MX"/>
        </w:rPr>
        <w:t xml:space="preserve"> 30 de Julio del año </w:t>
      </w:r>
      <w:r>
        <w:rPr>
          <w:rFonts w:ascii="Arial Narrow" w:hAnsi="Arial Narrow"/>
          <w:spacing w:val="-4"/>
          <w:sz w:val="20"/>
          <w:szCs w:val="20"/>
        </w:rPr>
        <w:t xml:space="preserve"> 2025.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1E93B01">
        <w:pPr>
          <w:pStyle w:val="9"/>
          <w:jc w:val="right"/>
        </w:pPr>
        <w:r>
          <w:fldChar w:fldCharType="begin"/>
        </w:r>
        <w:r>
          <w:instrText xml:space="preserve">PAGE   \* MERGEFORMAT</w:instrText>
        </w:r>
        <w:r>
          <w:fldChar w:fldCharType="separate"/>
        </w:r>
        <w:r>
          <w:rPr>
            <w:lang w:val="es-ES"/>
          </w:rPr>
          <w:t>7</w:t>
        </w:r>
        <w:r>
          <w:fldChar w:fldCharType="end"/>
        </w:r>
      </w:p>
    </w:sdtContent>
  </w:sdt>
  <w:p w14:paraId="2B8965C3">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642B4">
    <w:pPr>
      <w:pStyle w:val="7"/>
      <w:jc w:val="right"/>
    </w:pPr>
  </w:p>
  <w:p w14:paraId="1829B1F5">
    <w:pPr>
      <w:pStyle w:val="7"/>
      <w:jc w:val="right"/>
    </w:pPr>
  </w:p>
  <w:p w14:paraId="129CD12F">
    <w:pPr>
      <w:pStyle w:val="7"/>
    </w:pPr>
  </w:p>
  <w:p w14:paraId="2511AF00">
    <w:pPr>
      <w:pStyle w:val="7"/>
    </w:pPr>
  </w:p>
  <w:p w14:paraId="32734BF2">
    <w:pPr>
      <w:pStyle w:val="7"/>
    </w:pPr>
  </w:p>
  <w:p w14:paraId="0C355E8E">
    <w:pPr>
      <w:pStyle w:val="7"/>
    </w:pPr>
  </w:p>
  <w:p w14:paraId="767926AE">
    <w:pPr>
      <w:pStyle w:val="7"/>
    </w:pPr>
  </w:p>
  <w:p w14:paraId="20CDCACA">
    <w:pPr>
      <w:pStyle w:val="7"/>
    </w:pPr>
  </w:p>
  <w:p w14:paraId="11E95850">
    <w:pPr>
      <w:pStyle w:val="7"/>
      <w:jc w:val="right"/>
    </w:pPr>
  </w:p>
  <w:p w14:paraId="3FEDBFFE">
    <w:pPr>
      <w:pStyle w:val="7"/>
      <w:jc w:val="right"/>
    </w:pPr>
    <w:r>
      <w:t>RGPC</w:t>
    </w:r>
    <w:r>
      <w:rPr>
        <w:rFonts w:hint="default"/>
        <w:lang w:val="es-MX"/>
      </w:rPr>
      <w:t>-PLGR</w:t>
    </w:r>
    <w:r>
      <w:t>/0</w:t>
    </w:r>
    <w:r>
      <w:rPr>
        <w:rFonts w:hint="default"/>
        <w:lang w:val="es-MX"/>
      </w:rPr>
      <w:t>7</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F9C023"/>
    <w:multiLevelType w:val="singleLevel"/>
    <w:tmpl w:val="A3F9C023"/>
    <w:lvl w:ilvl="0" w:tentative="0">
      <w:start w:val="1"/>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BB"/>
    <w:rsid w:val="00065086"/>
    <w:rsid w:val="0007653F"/>
    <w:rsid w:val="000A41A5"/>
    <w:rsid w:val="000F4AA1"/>
    <w:rsid w:val="00101A9A"/>
    <w:rsid w:val="00116040"/>
    <w:rsid w:val="001B4B84"/>
    <w:rsid w:val="001C7433"/>
    <w:rsid w:val="001C7EFB"/>
    <w:rsid w:val="001E19FD"/>
    <w:rsid w:val="002064F2"/>
    <w:rsid w:val="00234C5D"/>
    <w:rsid w:val="002459DA"/>
    <w:rsid w:val="00264F06"/>
    <w:rsid w:val="002A3FC7"/>
    <w:rsid w:val="002D56CE"/>
    <w:rsid w:val="002D7013"/>
    <w:rsid w:val="003157A8"/>
    <w:rsid w:val="00322ECB"/>
    <w:rsid w:val="003611BE"/>
    <w:rsid w:val="0036155C"/>
    <w:rsid w:val="00365235"/>
    <w:rsid w:val="00387D5C"/>
    <w:rsid w:val="003B74D7"/>
    <w:rsid w:val="003E5620"/>
    <w:rsid w:val="00411B6B"/>
    <w:rsid w:val="0042087D"/>
    <w:rsid w:val="004272E1"/>
    <w:rsid w:val="0043339A"/>
    <w:rsid w:val="004412FD"/>
    <w:rsid w:val="00441FEE"/>
    <w:rsid w:val="00483109"/>
    <w:rsid w:val="005035F5"/>
    <w:rsid w:val="00523108"/>
    <w:rsid w:val="00532CB0"/>
    <w:rsid w:val="00543FC1"/>
    <w:rsid w:val="0055761C"/>
    <w:rsid w:val="005656A6"/>
    <w:rsid w:val="00571D40"/>
    <w:rsid w:val="005B5131"/>
    <w:rsid w:val="005B51E0"/>
    <w:rsid w:val="005E5F53"/>
    <w:rsid w:val="005F264D"/>
    <w:rsid w:val="00656FA4"/>
    <w:rsid w:val="00665155"/>
    <w:rsid w:val="00684AB5"/>
    <w:rsid w:val="006922FD"/>
    <w:rsid w:val="006C1B3A"/>
    <w:rsid w:val="006F1706"/>
    <w:rsid w:val="00712326"/>
    <w:rsid w:val="007134CE"/>
    <w:rsid w:val="00722D6F"/>
    <w:rsid w:val="00734CF6"/>
    <w:rsid w:val="007464BF"/>
    <w:rsid w:val="00753766"/>
    <w:rsid w:val="00772E22"/>
    <w:rsid w:val="007903ED"/>
    <w:rsid w:val="0081007C"/>
    <w:rsid w:val="00814515"/>
    <w:rsid w:val="00816CF6"/>
    <w:rsid w:val="00841967"/>
    <w:rsid w:val="008A2A09"/>
    <w:rsid w:val="008D0E47"/>
    <w:rsid w:val="008D4D6D"/>
    <w:rsid w:val="008F19A5"/>
    <w:rsid w:val="008F3AA2"/>
    <w:rsid w:val="00961E14"/>
    <w:rsid w:val="00993DDB"/>
    <w:rsid w:val="009B1EA5"/>
    <w:rsid w:val="009E7297"/>
    <w:rsid w:val="009E73B1"/>
    <w:rsid w:val="009F5C36"/>
    <w:rsid w:val="00A0539E"/>
    <w:rsid w:val="00A240CC"/>
    <w:rsid w:val="00A27CDF"/>
    <w:rsid w:val="00A4576D"/>
    <w:rsid w:val="00A72578"/>
    <w:rsid w:val="00A77D2A"/>
    <w:rsid w:val="00AC4C05"/>
    <w:rsid w:val="00B30783"/>
    <w:rsid w:val="00B62963"/>
    <w:rsid w:val="00B66C7F"/>
    <w:rsid w:val="00BC688E"/>
    <w:rsid w:val="00CA436F"/>
    <w:rsid w:val="00CD5CF2"/>
    <w:rsid w:val="00CF0E28"/>
    <w:rsid w:val="00CF1857"/>
    <w:rsid w:val="00D1008D"/>
    <w:rsid w:val="00D1020D"/>
    <w:rsid w:val="00D13F90"/>
    <w:rsid w:val="00D5304A"/>
    <w:rsid w:val="00D627E6"/>
    <w:rsid w:val="00D77194"/>
    <w:rsid w:val="00DA3B5D"/>
    <w:rsid w:val="00DC431C"/>
    <w:rsid w:val="00E137FD"/>
    <w:rsid w:val="00E30884"/>
    <w:rsid w:val="00E82A87"/>
    <w:rsid w:val="00E837DF"/>
    <w:rsid w:val="00E8565F"/>
    <w:rsid w:val="00F4495A"/>
    <w:rsid w:val="00F70E0A"/>
    <w:rsid w:val="00FC14A8"/>
    <w:rsid w:val="00FD0ADC"/>
    <w:rsid w:val="00FD2622"/>
    <w:rsid w:val="00FE2AFC"/>
    <w:rsid w:val="00FE41FA"/>
    <w:rsid w:val="677340B7"/>
    <w:rsid w:val="69B3767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20"/>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5"/>
    <w:semiHidden/>
    <w:unhideWhenUsed/>
    <w:qFormat/>
    <w:uiPriority w:val="99"/>
    <w:pPr>
      <w:spacing w:after="0" w:line="240" w:lineRule="auto"/>
    </w:pPr>
    <w:rPr>
      <w:rFonts w:ascii="Tahoma" w:hAnsi="Tahoma" w:cs="Tahoma"/>
      <w:sz w:val="16"/>
      <w:szCs w:val="16"/>
    </w:rPr>
  </w:style>
  <w:style w:type="paragraph" w:styleId="7">
    <w:name w:val="header"/>
    <w:basedOn w:val="1"/>
    <w:link w:val="16"/>
    <w:unhideWhenUsed/>
    <w:qFormat/>
    <w:uiPriority w:val="99"/>
    <w:pPr>
      <w:tabs>
        <w:tab w:val="center" w:pos="4419"/>
        <w:tab w:val="right" w:pos="8838"/>
      </w:tabs>
      <w:spacing w:after="0" w:line="240" w:lineRule="auto"/>
    </w:pPr>
  </w:style>
  <w:style w:type="paragraph" w:styleId="8">
    <w:name w:val="List 2"/>
    <w:basedOn w:val="1"/>
    <w:unhideWhenUsed/>
    <w:qFormat/>
    <w:uiPriority w:val="99"/>
    <w:pPr>
      <w:ind w:left="566" w:hanging="283"/>
      <w:contextualSpacing/>
    </w:pPr>
  </w:style>
  <w:style w:type="paragraph" w:styleId="9">
    <w:name w:val="footer"/>
    <w:basedOn w:val="1"/>
    <w:link w:val="17"/>
    <w:unhideWhenUsed/>
    <w:qFormat/>
    <w:uiPriority w:val="99"/>
    <w:pPr>
      <w:tabs>
        <w:tab w:val="center" w:pos="4419"/>
        <w:tab w:val="right" w:pos="8838"/>
      </w:tabs>
      <w:spacing w:after="0" w:line="240" w:lineRule="auto"/>
    </w:pPr>
  </w:style>
  <w:style w:type="paragraph" w:styleId="10">
    <w:name w:val="Salutation"/>
    <w:basedOn w:val="1"/>
    <w:next w:val="1"/>
    <w:link w:val="21"/>
    <w:unhideWhenUsed/>
    <w:qFormat/>
    <w:uiPriority w:val="99"/>
  </w:style>
  <w:style w:type="paragraph" w:styleId="11">
    <w:name w:val="Body Text"/>
    <w:basedOn w:val="1"/>
    <w:link w:val="22"/>
    <w:unhideWhenUsed/>
    <w:qFormat/>
    <w:uiPriority w:val="99"/>
    <w:pPr>
      <w:spacing w:after="120"/>
    </w:pPr>
  </w:style>
  <w:style w:type="table" w:styleId="12">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normaltextrun"/>
    <w:basedOn w:val="3"/>
    <w:qFormat/>
    <w:uiPriority w:val="0"/>
  </w:style>
  <w:style w:type="character" w:customStyle="1" w:styleId="14">
    <w:name w:val="eop"/>
    <w:basedOn w:val="3"/>
    <w:qFormat/>
    <w:uiPriority w:val="0"/>
  </w:style>
  <w:style w:type="character" w:customStyle="1" w:styleId="15">
    <w:name w:val="Texto de globo Car"/>
    <w:basedOn w:val="3"/>
    <w:link w:val="6"/>
    <w:semiHidden/>
    <w:qFormat/>
    <w:uiPriority w:val="99"/>
    <w:rPr>
      <w:rFonts w:ascii="Tahoma" w:hAnsi="Tahoma" w:cs="Tahoma"/>
      <w:sz w:val="16"/>
      <w:szCs w:val="16"/>
    </w:rPr>
  </w:style>
  <w:style w:type="character" w:customStyle="1" w:styleId="16">
    <w:name w:val="Encabezado Car"/>
    <w:basedOn w:val="3"/>
    <w:link w:val="7"/>
    <w:qFormat/>
    <w:uiPriority w:val="99"/>
  </w:style>
  <w:style w:type="character" w:customStyle="1" w:styleId="17">
    <w:name w:val="Pie de página Car"/>
    <w:basedOn w:val="3"/>
    <w:link w:val="9"/>
    <w:qFormat/>
    <w:uiPriority w:val="99"/>
  </w:style>
  <w:style w:type="paragraph" w:styleId="18">
    <w:name w:val="List Paragraph"/>
    <w:basedOn w:val="1"/>
    <w:qFormat/>
    <w:uiPriority w:val="34"/>
    <w:pPr>
      <w:ind w:left="720"/>
      <w:contextualSpacing/>
    </w:pPr>
  </w:style>
  <w:style w:type="paragraph" w:styleId="19">
    <w:name w:val="No Spacing"/>
    <w:qFormat/>
    <w:uiPriority w:val="1"/>
    <w:pPr>
      <w:spacing w:after="0" w:line="240" w:lineRule="auto"/>
    </w:pPr>
    <w:rPr>
      <w:rFonts w:asciiTheme="minorHAnsi" w:hAnsiTheme="minorHAnsi" w:eastAsiaTheme="minorHAnsi" w:cstheme="minorBidi"/>
      <w:sz w:val="22"/>
      <w:szCs w:val="22"/>
      <w:lang w:val="es-MX" w:eastAsia="en-US" w:bidi="ar-SA"/>
    </w:rPr>
  </w:style>
  <w:style w:type="character" w:customStyle="1" w:styleId="20">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character" w:customStyle="1" w:styleId="21">
    <w:name w:val="Saludo Car"/>
    <w:basedOn w:val="3"/>
    <w:link w:val="10"/>
    <w:qFormat/>
    <w:uiPriority w:val="99"/>
  </w:style>
  <w:style w:type="character" w:customStyle="1" w:styleId="22">
    <w:name w:val="Texto independiente Car"/>
    <w:basedOn w:val="3"/>
    <w:link w:val="11"/>
    <w:qFormat/>
    <w:uiPriority w:val="99"/>
  </w:style>
  <w:style w:type="paragraph" w:customStyle="1" w:styleId="23">
    <w:name w:val="Línea de asunto"/>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1217</Words>
  <Characters>6695</Characters>
  <Lines>55</Lines>
  <Paragraphs>15</Paragraphs>
  <TotalTime>21</TotalTime>
  <ScaleCrop>false</ScaleCrop>
  <LinksUpToDate>false</LinksUpToDate>
  <CharactersWithSpaces>7897</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2025-08-20T17:57:37Z</cp:lastPrinted>
  <dcterms:modified xsi:type="dcterms:W3CDTF">2025-08-20T18:26:06Z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F63CB3E8ACA74055A3942F6DE960A340_12</vt:lpwstr>
  </property>
</Properties>
</file>