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3417"/>
      </w:tblGrid>
      <w:tr w14:paraId="0F1E50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923" w:type="dxa"/>
          </w:tcPr>
          <w:p w14:paraId="138D7F8D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3417" w:type="dxa"/>
          </w:tcPr>
          <w:p w14:paraId="366300B1">
            <w:pPr>
              <w:spacing w:line="254" w:lineRule="auto"/>
              <w:jc w:val="both"/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 xml:space="preserve"> DE LA COMISION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>EDILICIA DE DERECHOS HUMANOS E IGUALDAD DE GE</w:t>
            </w:r>
            <w:r>
              <w:rPr>
                <w:rFonts w:ascii="Arial Narrow" w:hAnsi="Arial Narrow"/>
                <w:b/>
                <w:smallCaps/>
                <w:spacing w:val="-4"/>
              </w:rPr>
              <w:t>NERO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>.</w:t>
            </w:r>
          </w:p>
        </w:tc>
      </w:tr>
    </w:tbl>
    <w:p w14:paraId="18F6D24D">
      <w:pPr>
        <w:jc w:val="both"/>
        <w:rPr>
          <w:rFonts w:ascii="Arial Narrow" w:hAnsi="Arial Narrow"/>
          <w:b/>
          <w:smallCaps/>
          <w:spacing w:val="-4"/>
        </w:rPr>
      </w:pPr>
    </w:p>
    <w:p w14:paraId="4FEE826D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37C167F">
      <w:pPr>
        <w:jc w:val="both"/>
        <w:rPr>
          <w:rFonts w:hint="default"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</w:rPr>
        <w:t>C.C. REGIDORES INTEGRANTES DE LA</w:t>
      </w:r>
      <w:r>
        <w:rPr>
          <w:rFonts w:hint="default" w:ascii="Arial Narrow" w:hAnsi="Arial Narrow"/>
          <w:b/>
          <w:smallCaps/>
          <w:spacing w:val="-4"/>
          <w:lang w:val="es-MX"/>
        </w:rPr>
        <w:t xml:space="preserve"> COMISION EDILICIA DE IGUALDAD DE GÉNERO</w:t>
      </w:r>
    </w:p>
    <w:p w14:paraId="6A77BB42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0E57CADD">
      <w:pPr>
        <w:jc w:val="both"/>
        <w:rPr>
          <w:rFonts w:ascii="Arial Narrow" w:hAnsi="Arial Narrow"/>
          <w:b/>
          <w:smallCaps/>
          <w:spacing w:val="-4"/>
        </w:rPr>
      </w:pPr>
    </w:p>
    <w:p w14:paraId="590E4BBD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 xml:space="preserve">La suscrita PRESIDENTA DE LA COMISION EDILICIA DE DERECHOS HUMANOS E IGUALDAD DE GENERO, por este medio me permito hacerles llegar un cordial saludo y a la vez, hago propia la ocasión para convocarlos a la SESION DE LA COMISION a celebrarse el próximo día </w:t>
      </w:r>
      <w:r>
        <w:rPr>
          <w:rFonts w:hint="default" w:ascii="Arial Narrow" w:hAnsi="Arial Narrow"/>
          <w:spacing w:val="-4"/>
          <w:lang w:val="es-MX"/>
        </w:rPr>
        <w:t xml:space="preserve">30  de septiembre del  año  2025 </w:t>
      </w:r>
      <w:r>
        <w:rPr>
          <w:rFonts w:ascii="Arial Narrow" w:hAnsi="Arial Narrow"/>
          <w:spacing w:val="-4"/>
        </w:rPr>
        <w:t>del año en curso a las 1</w:t>
      </w:r>
      <w:r>
        <w:rPr>
          <w:rFonts w:hint="default" w:ascii="Arial Narrow" w:hAnsi="Arial Narrow"/>
          <w:spacing w:val="-4"/>
          <w:lang w:val="es-MX"/>
        </w:rPr>
        <w:t>3:40 trece horas con cuarenta minutos</w:t>
      </w:r>
      <w:r>
        <w:rPr>
          <w:rFonts w:ascii="Arial Narrow" w:hAnsi="Arial Narrow"/>
          <w:spacing w:val="-4"/>
        </w:rPr>
        <w:t xml:space="preserve"> del día,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147C6821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4E335DE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23A59DDD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768E5C8C">
      <w:pPr>
        <w:numPr>
          <w:ilvl w:val="0"/>
          <w:numId w:val="1"/>
        </w:numPr>
        <w:contextualSpacing/>
        <w:jc w:val="both"/>
        <w:textAlignment w:val="baseline"/>
        <w:rPr>
          <w:rFonts w:hint="default" w:ascii="Arial Narrow" w:hAnsi="Arial Narrow" w:eastAsia="Arial Unicode MS" w:cs="Arial Narrow"/>
          <w:sz w:val="22"/>
          <w:szCs w:val="22"/>
          <w:highlight w:val="none"/>
        </w:rPr>
      </w:pPr>
      <w:r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37341B53">
      <w:pPr>
        <w:numPr>
          <w:ilvl w:val="0"/>
          <w:numId w:val="1"/>
        </w:numPr>
        <w:contextualSpacing/>
        <w:jc w:val="both"/>
        <w:textAlignment w:val="baseline"/>
        <w:rPr>
          <w:rFonts w:hint="default" w:ascii="Arial Narrow" w:hAnsi="Arial Narrow" w:eastAsia="Arial Unicode MS" w:cs="Arial Narrow"/>
          <w:sz w:val="22"/>
          <w:szCs w:val="22"/>
          <w:highlight w:val="none"/>
        </w:rPr>
      </w:pP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2"/>
          <w:szCs w:val="22"/>
          <w:highlight w:val="none"/>
          <w:u w:val="none"/>
        </w:rPr>
        <w:t>Punto de acuerdo que tiene por objeto dar cuenta con el acuerdo legislativo AL-392/LXIV/25 mismo que se turno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2"/>
          <w:szCs w:val="22"/>
          <w:highlight w:val="none"/>
          <w:u w:val="none"/>
          <w:lang w:val="es-MX"/>
        </w:rPr>
        <w:t xml:space="preserve"> 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2"/>
          <w:szCs w:val="22"/>
          <w:highlight w:val="none"/>
          <w:u w:val="none"/>
          <w:lang w:val="es-MX"/>
        </w:rPr>
        <w:t>de la vigesima segunda sesion del cabildo celebrada el dia 17 de septiembre del año 2025.</w:t>
      </w:r>
    </w:p>
    <w:p w14:paraId="0A83B7DE">
      <w:pPr>
        <w:numPr>
          <w:ilvl w:val="0"/>
          <w:numId w:val="1"/>
        </w:numPr>
        <w:contextualSpacing/>
        <w:jc w:val="both"/>
        <w:textAlignment w:val="baseline"/>
        <w:rPr>
          <w:rFonts w:ascii="Arial" w:hAnsi="Arial" w:eastAsia="Arial Unicode MS" w:cs="Arial"/>
          <w:b/>
          <w:sz w:val="28"/>
          <w:szCs w:val="28"/>
        </w:rPr>
      </w:pPr>
      <w:r>
        <w:rPr>
          <w:rFonts w:ascii="Arial Narrow" w:hAnsi="Arial Narrow"/>
          <w:lang w:eastAsia="es-MX"/>
        </w:rPr>
        <w:t>Formal clausura de la sesión.</w:t>
      </w:r>
    </w:p>
    <w:p w14:paraId="5AC8FA24">
      <w:pPr>
        <w:numPr>
          <w:ilvl w:val="0"/>
          <w:numId w:val="0"/>
        </w:numPr>
        <w:ind w:left="142" w:leftChars="0"/>
        <w:contextualSpacing/>
        <w:jc w:val="both"/>
        <w:textAlignment w:val="baseline"/>
        <w:rPr>
          <w:rFonts w:ascii="Arial" w:hAnsi="Arial" w:eastAsia="Arial Unicode MS" w:cs="Arial"/>
          <w:b/>
          <w:sz w:val="28"/>
          <w:szCs w:val="28"/>
        </w:rPr>
      </w:pPr>
    </w:p>
    <w:p w14:paraId="7A31809C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</w:t>
      </w:r>
      <w:r>
        <w:rPr>
          <w:rFonts w:hint="default" w:ascii="Arial Narrow" w:hAnsi="Arial Narrow"/>
          <w:smallCaps/>
          <w:lang w:val="es-MX"/>
        </w:rPr>
        <w:t>26 de septiembre</w:t>
      </w:r>
      <w:r>
        <w:rPr>
          <w:rFonts w:ascii="Arial Narrow" w:hAnsi="Arial Narrow"/>
          <w:smallCaps/>
        </w:rPr>
        <w:t xml:space="preserve"> del año 2025.</w:t>
      </w:r>
    </w:p>
    <w:p w14:paraId="581FCD04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57090578">
      <w:pPr>
        <w:outlineLvl w:val="0"/>
        <w:rPr>
          <w:rFonts w:ascii="Arial Narrow" w:hAnsi="Arial Narrow"/>
          <w:smallCaps/>
          <w:spacing w:val="50"/>
        </w:rPr>
      </w:pPr>
    </w:p>
    <w:p w14:paraId="43902DD5">
      <w:pPr>
        <w:outlineLvl w:val="0"/>
        <w:rPr>
          <w:rFonts w:ascii="Arial Narrow" w:hAnsi="Arial Narrow"/>
          <w:smallCaps/>
          <w:spacing w:val="50"/>
        </w:rPr>
      </w:pPr>
    </w:p>
    <w:p w14:paraId="2D28FCDE">
      <w:pPr>
        <w:outlineLvl w:val="0"/>
        <w:rPr>
          <w:rFonts w:ascii="Arial Narrow" w:hAnsi="Arial Narrow"/>
          <w:smallCaps/>
          <w:spacing w:val="50"/>
        </w:rPr>
      </w:pPr>
      <w:bookmarkStart w:id="0" w:name="_GoBack"/>
      <w:bookmarkEnd w:id="0"/>
    </w:p>
    <w:p w14:paraId="10239F78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hint="default" w:ascii="Arial Narrow" w:hAnsi="Arial Narrow"/>
          <w:b/>
          <w:smallCaps/>
          <w:lang w:val="es-MX"/>
        </w:rPr>
        <w:t xml:space="preserve">REGIDORA, </w:t>
      </w:r>
      <w:r>
        <w:rPr>
          <w:rFonts w:ascii="Arial Narrow" w:hAnsi="Arial Narrow"/>
          <w:b/>
          <w:smallCaps/>
        </w:rPr>
        <w:t>NAYELI BERENICE MERCADO FLORES</w:t>
      </w:r>
    </w:p>
    <w:p w14:paraId="41A96E06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</w:p>
    <w:p w14:paraId="1BEEB532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derechos humanos e igualdad de genero</w:t>
      </w:r>
    </w:p>
    <w:p w14:paraId="7DE23F77">
      <w:pPr>
        <w:rPr>
          <w:rFonts w:ascii="Arial Narrow" w:hAnsi="Arial Narrow"/>
        </w:rPr>
      </w:pPr>
    </w:p>
    <w:p w14:paraId="6BA9AAB8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670743A9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1CBB9D1D"/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F59649">
    <w:pPr>
      <w:pStyle w:val="5"/>
    </w:pPr>
  </w:p>
  <w:p w14:paraId="209329B7">
    <w:pPr>
      <w:pStyle w:val="5"/>
    </w:pPr>
  </w:p>
  <w:p w14:paraId="48B417FD">
    <w:pPr>
      <w:pStyle w:val="5"/>
    </w:pPr>
  </w:p>
  <w:p w14:paraId="40091BD4">
    <w:pPr>
      <w:pStyle w:val="5"/>
    </w:pPr>
  </w:p>
  <w:p w14:paraId="387D6277">
    <w:pPr>
      <w:pStyle w:val="5"/>
    </w:pPr>
  </w:p>
  <w:p w14:paraId="3D374FE3">
    <w:pPr>
      <w:pStyle w:val="5"/>
    </w:pPr>
  </w:p>
  <w:p w14:paraId="0E009D72">
    <w:pPr>
      <w:pStyle w:val="5"/>
      <w:jc w:val="right"/>
    </w:pPr>
  </w:p>
  <w:p w14:paraId="48A4DA0F">
    <w:pPr>
      <w:pStyle w:val="5"/>
      <w:jc w:val="right"/>
    </w:pPr>
  </w:p>
  <w:p w14:paraId="7A092E96">
    <w:pPr>
      <w:pStyle w:val="5"/>
      <w:jc w:val="right"/>
    </w:pPr>
  </w:p>
  <w:p w14:paraId="2488B777">
    <w:pPr>
      <w:pStyle w:val="5"/>
      <w:jc w:val="right"/>
    </w:pPr>
  </w:p>
  <w:p w14:paraId="28D8BAC7">
    <w:pPr>
      <w:pStyle w:val="5"/>
      <w:jc w:val="right"/>
    </w:pPr>
  </w:p>
  <w:p w14:paraId="774E3B67">
    <w:pPr>
      <w:pStyle w:val="5"/>
      <w:jc w:val="right"/>
    </w:pPr>
    <w:r>
      <w:t>DH-IG/0</w:t>
    </w:r>
    <w:r>
      <w:rPr>
        <w:rFonts w:hint="default"/>
        <w:lang w:val="es-MX"/>
      </w:rPr>
      <w:t>9</w:t>
    </w:r>
    <w:r>
      <w:t>/2025</w:t>
    </w:r>
  </w:p>
  <w:p w14:paraId="233B4DB7">
    <w:pPr>
      <w:pStyle w:val="5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A2641"/>
    <w:rsid w:val="001A12C5"/>
    <w:rsid w:val="00206677"/>
    <w:rsid w:val="00281B20"/>
    <w:rsid w:val="002F261F"/>
    <w:rsid w:val="003115AF"/>
    <w:rsid w:val="0032734B"/>
    <w:rsid w:val="003C62BE"/>
    <w:rsid w:val="00426BDA"/>
    <w:rsid w:val="004272E1"/>
    <w:rsid w:val="004B6A4C"/>
    <w:rsid w:val="00551215"/>
    <w:rsid w:val="005B7168"/>
    <w:rsid w:val="005E0257"/>
    <w:rsid w:val="006B3305"/>
    <w:rsid w:val="006C7109"/>
    <w:rsid w:val="006F1706"/>
    <w:rsid w:val="00740CF5"/>
    <w:rsid w:val="00741457"/>
    <w:rsid w:val="008929C5"/>
    <w:rsid w:val="0096607F"/>
    <w:rsid w:val="0098051E"/>
    <w:rsid w:val="00A61188"/>
    <w:rsid w:val="00A7207C"/>
    <w:rsid w:val="00AE105E"/>
    <w:rsid w:val="00B05F6D"/>
    <w:rsid w:val="00CB4444"/>
    <w:rsid w:val="00CF2DCF"/>
    <w:rsid w:val="00D006BC"/>
    <w:rsid w:val="00D17B49"/>
    <w:rsid w:val="00E01338"/>
    <w:rsid w:val="00EB3C58"/>
    <w:rsid w:val="00EE1134"/>
    <w:rsid w:val="00EE2C79"/>
    <w:rsid w:val="00F15B9E"/>
    <w:rsid w:val="00F21F26"/>
    <w:rsid w:val="00FD5FBD"/>
    <w:rsid w:val="00FF060D"/>
    <w:rsid w:val="01E85076"/>
    <w:rsid w:val="1BAE1F36"/>
    <w:rsid w:val="2D00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210</Words>
  <Characters>1159</Characters>
  <Lines>9</Lines>
  <Paragraphs>2</Paragraphs>
  <TotalTime>21</TotalTime>
  <ScaleCrop>false</ScaleCrop>
  <LinksUpToDate>false</LinksUpToDate>
  <CharactersWithSpaces>1367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2025-10-10T16:36:55Z</cp:lastPrinted>
  <dcterms:modified xsi:type="dcterms:W3CDTF">2025-10-10T16:57:46Z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102A82DE828B423CBAE52D2740475DCD_12</vt:lpwstr>
  </property>
</Properties>
</file>