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CONJUNTA DE LAS COMISIONES EDILICIAS DE GESTION INTEGRAL DEL AGUA Y 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PARTICIPACION CIUDADANA</w:t>
            </w:r>
          </w:p>
        </w:tc>
      </w:tr>
    </w:tbl>
    <w:p w14:paraId="360841EA">
      <w:pPr>
        <w:jc w:val="both"/>
        <w:rPr>
          <w:rFonts w:ascii="Arial Narrow" w:hAnsi="Arial Narrow"/>
          <w:b/>
          <w:smallCaps/>
          <w:spacing w:val="-4"/>
        </w:rPr>
      </w:pPr>
    </w:p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29FE34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LAS COMISIONES EDILICIAS DE GESTION INTEGRAL DEL AGUA Y </w:t>
      </w:r>
      <w:r>
        <w:rPr>
          <w:rFonts w:hint="default" w:ascii="Arial Narrow" w:hAnsi="Arial Narrow"/>
          <w:b/>
          <w:smallCaps/>
          <w:spacing w:val="-4"/>
          <w:lang w:val="es-MX"/>
        </w:rPr>
        <w:t>PARTICIPACION CIUDADANA</w:t>
      </w:r>
      <w:r>
        <w:rPr>
          <w:rFonts w:ascii="Arial Narrow" w:hAnsi="Arial Narrow"/>
          <w:b/>
          <w:smallCaps/>
          <w:spacing w:val="-4"/>
        </w:rPr>
        <w:t>.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REGIDOR DAVID ALEJANDRO MARTINEZ ASCENCIO, por este medio me permito hacerles llegar un cordial saludo y a la vez, hago propia la ocasión para convocarlos a la SESION CONJUNTA DE LAS COMISIONES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>próximo</w:t>
      </w:r>
      <w:r>
        <w:rPr>
          <w:rFonts w:hint="default" w:ascii="Arial Narrow" w:hAnsi="Arial Narrow"/>
          <w:spacing w:val="-4"/>
          <w:lang w:val="es-MX"/>
        </w:rPr>
        <w:t xml:space="preserve"> 30 de septiembre del año en curso,</w:t>
      </w:r>
      <w:r>
        <w:rPr>
          <w:rFonts w:ascii="Arial Narrow" w:hAnsi="Arial Narrow"/>
          <w:spacing w:val="-4"/>
        </w:rPr>
        <w:t xml:space="preserve"> a las 13:</w:t>
      </w:r>
      <w:r>
        <w:rPr>
          <w:rFonts w:hint="default" w:ascii="Arial Narrow" w:hAnsi="Arial Narrow"/>
          <w:spacing w:val="-4"/>
          <w:lang w:val="es-MX"/>
        </w:rPr>
        <w:t>45 hrs</w:t>
      </w:r>
      <w:r>
        <w:rPr>
          <w:rFonts w:ascii="Arial Narrow" w:hAnsi="Arial Narrow"/>
          <w:spacing w:val="-4"/>
        </w:rPr>
        <w:t xml:space="preserve"> 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2FCDECF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1C813E07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8"/>
          <w:rFonts w:ascii="Arial Narrow" w:hAnsi="Arial Narrow" w:eastAsia="SimSun" w:cs="Arial"/>
          <w:b/>
          <w:sz w:val="24"/>
          <w:szCs w:val="24"/>
        </w:rPr>
        <w:t xml:space="preserve">Punto de acuerdo que tiene por objeto </w:t>
      </w:r>
      <w:r>
        <w:rPr>
          <w:rStyle w:val="8"/>
          <w:rFonts w:hint="default" w:ascii="Arial Narrow" w:hAnsi="Arial Narrow" w:eastAsia="SimSun" w:cs="Arial"/>
          <w:b/>
          <w:sz w:val="24"/>
          <w:szCs w:val="24"/>
          <w:lang w:val="es-MX"/>
        </w:rPr>
        <w:t>solicitar la aprobación de estas comisiones para manifestar por escrito el rechazo al Plan Nacional Hídrico, únicamente en cuanto a las futuras afectaciones del Lago de Chapala, por su impacto directo en el Municipio de Ixtlahuacán de los Membrillos.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 xml:space="preserve">26 de septiembre </w:t>
      </w:r>
      <w:bookmarkStart w:id="0" w:name="_GoBack"/>
      <w:bookmarkEnd w:id="0"/>
      <w:r>
        <w:rPr>
          <w:rFonts w:ascii="Arial Narrow" w:hAnsi="Arial Narrow"/>
          <w:smallCaps/>
        </w:rPr>
        <w:t xml:space="preserve"> del año 2025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  <w:lang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gestion integral del agua</w:t>
      </w:r>
    </w:p>
    <w:p w14:paraId="2FA99F1E">
      <w:pPr>
        <w:jc w:val="center"/>
        <w:rPr>
          <w:rFonts w:ascii="Arial Narrow" w:hAnsi="Arial Narrow"/>
          <w:smallCaps/>
        </w:rPr>
      </w:pPr>
    </w:p>
    <w:p w14:paraId="5377B6A7">
      <w:pPr>
        <w:rPr>
          <w:rFonts w:ascii="Arial Narrow" w:hAnsi="Arial Narrow"/>
          <w:sz w:val="16"/>
          <w:szCs w:val="16"/>
        </w:rPr>
      </w:pPr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77FCF153">
    <w:pPr>
      <w:pStyle w:val="5"/>
      <w:jc w:val="right"/>
    </w:pPr>
    <w:r>
      <w:t>GIA-</w:t>
    </w:r>
    <w:r>
      <w:rPr>
        <w:rFonts w:hint="default"/>
        <w:lang w:val="es-MX"/>
      </w:rPr>
      <w:t>PCIU</w:t>
    </w:r>
    <w:r>
      <w:t>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C618C"/>
    <w:rsid w:val="002447D7"/>
    <w:rsid w:val="003115AF"/>
    <w:rsid w:val="0032734B"/>
    <w:rsid w:val="003C62BE"/>
    <w:rsid w:val="004272E1"/>
    <w:rsid w:val="0046683C"/>
    <w:rsid w:val="00551215"/>
    <w:rsid w:val="00584478"/>
    <w:rsid w:val="005E0257"/>
    <w:rsid w:val="00614E82"/>
    <w:rsid w:val="006C7109"/>
    <w:rsid w:val="006F1706"/>
    <w:rsid w:val="00741457"/>
    <w:rsid w:val="007A0687"/>
    <w:rsid w:val="007E110E"/>
    <w:rsid w:val="00831E94"/>
    <w:rsid w:val="0098051E"/>
    <w:rsid w:val="009D0D58"/>
    <w:rsid w:val="00A61188"/>
    <w:rsid w:val="00A7207C"/>
    <w:rsid w:val="00B37CD9"/>
    <w:rsid w:val="00C772AE"/>
    <w:rsid w:val="00CB4444"/>
    <w:rsid w:val="00CD1392"/>
    <w:rsid w:val="00CD35EC"/>
    <w:rsid w:val="00E01338"/>
    <w:rsid w:val="00EE1134"/>
    <w:rsid w:val="00F15B9E"/>
    <w:rsid w:val="00FC1498"/>
    <w:rsid w:val="00FC5CE6"/>
    <w:rsid w:val="00FF060D"/>
    <w:rsid w:val="2AA0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1069</Characters>
  <Lines>8</Lines>
  <Paragraphs>2</Paragraphs>
  <TotalTime>1</TotalTime>
  <ScaleCrop>false</ScaleCrop>
  <LinksUpToDate>false</LinksUpToDate>
  <CharactersWithSpaces>1261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2025-10-17T16:33:52Z</cp:lastPrinted>
  <dcterms:modified xsi:type="dcterms:W3CDTF">2025-10-17T16:33:56Z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E6B7AE5DFBD14E4BADE9621BB4DCB379_12</vt:lpwstr>
  </property>
</Properties>
</file>