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BD1559">
      <w:pPr>
        <w:spacing w:before="100" w:beforeAutospacing="1"/>
        <w:jc w:val="center"/>
        <w:rPr>
          <w:rFonts w:ascii="Arial Narrow" w:hAnsi="Arial Narrow"/>
          <w:b/>
          <w:sz w:val="24"/>
          <w:szCs w:val="24"/>
          <w:lang w:eastAsia="es-MX"/>
        </w:rPr>
      </w:pPr>
      <w:bookmarkStart w:id="1" w:name="_GoBack"/>
      <w:bookmarkEnd w:id="1"/>
    </w:p>
    <w:p w14:paraId="63276B3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line="240" w:lineRule="auto"/>
        <w:jc w:val="center"/>
        <w:textAlignment w:val="auto"/>
        <w:rPr>
          <w:rFonts w:hint="default" w:ascii="Arial Narrow" w:hAnsi="Arial Narrow"/>
          <w:b/>
          <w:sz w:val="24"/>
          <w:szCs w:val="24"/>
          <w:lang w:val="en-US" w:eastAsia="es-MX"/>
        </w:rPr>
      </w:pPr>
      <w:r>
        <w:rPr>
          <w:rFonts w:ascii="Arial Narrow" w:hAnsi="Arial Narrow"/>
          <w:b/>
          <w:sz w:val="24"/>
          <w:szCs w:val="24"/>
          <w:lang w:eastAsia="es-MX"/>
        </w:rPr>
        <w:t xml:space="preserve">Minuta de </w:t>
      </w:r>
      <w:r>
        <w:rPr>
          <w:rFonts w:hint="default" w:ascii="Arial Narrow" w:hAnsi="Arial Narrow"/>
          <w:b/>
          <w:sz w:val="24"/>
          <w:szCs w:val="24"/>
          <w:lang w:val="en-US" w:eastAsia="es-MX"/>
        </w:rPr>
        <w:t>sesion de la COMISION EDILICIA DE SEGURIDAD PUBLICA</w:t>
      </w:r>
    </w:p>
    <w:p w14:paraId="32E52B8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line="240" w:lineRule="auto"/>
        <w:jc w:val="center"/>
        <w:textAlignment w:val="auto"/>
        <w:rPr>
          <w:rFonts w:hint="default" w:ascii="Arial Narrow" w:hAnsi="Arial Narrow"/>
          <w:b/>
          <w:sz w:val="24"/>
          <w:szCs w:val="24"/>
          <w:lang w:val="en-US" w:eastAsia="es-MX"/>
        </w:rPr>
      </w:pPr>
      <w:r>
        <w:rPr>
          <w:rFonts w:hint="default" w:ascii="Arial Narrow" w:hAnsi="Arial Narrow"/>
          <w:b/>
          <w:sz w:val="24"/>
          <w:szCs w:val="24"/>
          <w:lang w:val="en-US" w:eastAsia="es-MX"/>
        </w:rPr>
        <w:t>Y PROTECCION CIVIL</w:t>
      </w:r>
    </w:p>
    <w:p w14:paraId="1C27A401">
      <w:pPr>
        <w:spacing w:before="100" w:beforeAutospacing="1"/>
        <w:jc w:val="center"/>
        <w:rPr>
          <w:rFonts w:ascii="Arial Narrow" w:hAnsi="Arial Narrow"/>
          <w:b/>
          <w:sz w:val="24"/>
          <w:szCs w:val="24"/>
          <w:lang w:eastAsia="es-MX"/>
        </w:rPr>
      </w:pPr>
      <w:r>
        <w:rPr>
          <w:rFonts w:ascii="Arial Narrow" w:hAnsi="Arial Narrow"/>
          <w:b/>
          <w:sz w:val="24"/>
          <w:szCs w:val="24"/>
          <w:lang w:eastAsia="es-MX"/>
        </w:rPr>
        <w:t xml:space="preserve">Celebrada el día </w:t>
      </w:r>
      <w:r>
        <w:rPr>
          <w:rFonts w:hint="default" w:ascii="Arial Narrow" w:hAnsi="Arial Narrow"/>
          <w:b/>
          <w:sz w:val="24"/>
          <w:szCs w:val="24"/>
          <w:lang w:val="en-US" w:eastAsia="es-MX"/>
        </w:rPr>
        <w:t xml:space="preserve">30 de Septiembre </w:t>
      </w:r>
      <w:r>
        <w:rPr>
          <w:rFonts w:ascii="Arial Narrow" w:hAnsi="Arial Narrow"/>
          <w:b/>
          <w:sz w:val="24"/>
          <w:szCs w:val="24"/>
          <w:lang w:eastAsia="es-MX"/>
        </w:rPr>
        <w:t xml:space="preserve"> del 2025</w:t>
      </w:r>
    </w:p>
    <w:p w14:paraId="37CB807F">
      <w:pPr>
        <w:spacing w:before="100" w:beforeAutospacing="1" w:after="100" w:afterAutospacing="1"/>
        <w:jc w:val="both"/>
        <w:rPr>
          <w:rFonts w:ascii="Arial Narrow" w:hAnsi="Arial Narrow"/>
          <w:sz w:val="24"/>
          <w:szCs w:val="24"/>
          <w:lang w:eastAsia="es-MX"/>
        </w:rPr>
      </w:pPr>
      <w:r>
        <w:rPr>
          <w:rFonts w:ascii="Arial Narrow" w:hAnsi="Arial Narrow"/>
          <w:sz w:val="24"/>
          <w:szCs w:val="24"/>
          <w:lang w:eastAsia="es-MX"/>
        </w:rPr>
        <w:t xml:space="preserve">En el salón de sesiones del pleno ubicado en el Palacio Municipal de Ixtlahuacán de los Membrillos, Jalisco, siendo las </w:t>
      </w:r>
      <w:r>
        <w:rPr>
          <w:rFonts w:hint="default" w:ascii="Arial Narrow" w:hAnsi="Arial Narrow"/>
          <w:sz w:val="24"/>
          <w:szCs w:val="24"/>
          <w:lang w:val="en-US" w:eastAsia="es-MX"/>
        </w:rPr>
        <w:t>14:40 catorce horas con cuarenta minutos del día 30 de Septiembre del año 2025</w:t>
      </w:r>
      <w:r>
        <w:rPr>
          <w:rFonts w:ascii="Arial Narrow" w:hAnsi="Arial Narrow"/>
          <w:sz w:val="24"/>
          <w:szCs w:val="24"/>
          <w:lang w:eastAsia="es-MX"/>
        </w:rPr>
        <w:t xml:space="preserve"> dos mil veinticinco se da inicio a la sesión</w:t>
      </w:r>
      <w:r>
        <w:rPr>
          <w:rFonts w:hint="default" w:ascii="Arial Narrow" w:hAnsi="Arial Narrow"/>
          <w:sz w:val="24"/>
          <w:szCs w:val="24"/>
          <w:lang w:val="en-US" w:eastAsia="es-MX"/>
        </w:rPr>
        <w:t xml:space="preserve"> de la comisión edilicia de </w:t>
      </w:r>
      <w:r>
        <w:rPr>
          <w:rFonts w:ascii="Arial Narrow" w:hAnsi="Arial Narrow"/>
          <w:b/>
          <w:sz w:val="24"/>
          <w:szCs w:val="24"/>
          <w:lang w:eastAsia="es-MX"/>
        </w:rPr>
        <w:t xml:space="preserve"> SEGURIDAD PUBLICA Y PROTECCION CIVIL </w:t>
      </w:r>
      <w:r>
        <w:rPr>
          <w:rFonts w:ascii="Arial Narrow" w:hAnsi="Arial Narrow"/>
          <w:sz w:val="24"/>
          <w:szCs w:val="24"/>
          <w:lang w:eastAsia="es-MX"/>
        </w:rPr>
        <w:t>convocada por el LIC. JOSE HERIBERTO GARCIA MURILLO, Presidente de la comisión de Seguridad Pública y Protección Civil y con la asistencia de los REGIDORES JOSE RODRIGO GARCIA ZARAGOZA Y ALMA ROSALIA LOPEZ VALADEZ, vocales de la comisió</w:t>
      </w:r>
      <w:r>
        <w:rPr>
          <w:rFonts w:hint="default" w:ascii="Arial Narrow" w:hAnsi="Arial Narrow"/>
          <w:sz w:val="24"/>
          <w:szCs w:val="24"/>
          <w:lang w:val="en-US" w:eastAsia="es-MX"/>
        </w:rPr>
        <w:t>n</w:t>
      </w:r>
      <w:r>
        <w:rPr>
          <w:rFonts w:ascii="Arial Narrow" w:hAnsi="Arial Narrow"/>
          <w:sz w:val="24"/>
          <w:szCs w:val="24"/>
          <w:lang w:eastAsia="es-MX"/>
        </w:rPr>
        <w:t xml:space="preserve"> respectivamente.</w:t>
      </w:r>
    </w:p>
    <w:p w14:paraId="150D6294">
      <w:pPr>
        <w:spacing w:before="100" w:beforeAutospacing="1" w:after="100" w:afterAutospacing="1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  <w:lang w:eastAsia="es-MX"/>
        </w:rPr>
        <w:t xml:space="preserve">Para continuar con el desarrollo de la sesión y estando presentes </w:t>
      </w:r>
      <w:r>
        <w:rPr>
          <w:rFonts w:ascii="Arial Narrow" w:hAnsi="Arial Narrow"/>
          <w:sz w:val="24"/>
          <w:szCs w:val="24"/>
        </w:rPr>
        <w:t>la</w:t>
      </w:r>
      <w:r>
        <w:rPr>
          <w:rFonts w:hint="default" w:ascii="Arial Narrow" w:hAnsi="Arial Narrow"/>
          <w:sz w:val="24"/>
          <w:szCs w:val="24"/>
          <w:lang w:val="es-MX"/>
        </w:rPr>
        <w:t xml:space="preserve"> totalidad</w:t>
      </w:r>
      <w:r>
        <w:rPr>
          <w:rFonts w:ascii="Arial Narrow" w:hAnsi="Arial Narrow"/>
          <w:sz w:val="24"/>
          <w:szCs w:val="24"/>
        </w:rPr>
        <w:t xml:space="preserve"> de los integrantes de </w:t>
      </w:r>
      <w:r>
        <w:rPr>
          <w:rFonts w:hint="default" w:ascii="Arial Narrow" w:hAnsi="Arial Narrow"/>
          <w:sz w:val="24"/>
          <w:szCs w:val="24"/>
          <w:lang w:val="es-MX"/>
        </w:rPr>
        <w:t>la comisión de</w:t>
      </w:r>
      <w:r>
        <w:rPr>
          <w:rFonts w:ascii="Arial Narrow" w:hAnsi="Arial Narrow"/>
          <w:sz w:val="24"/>
          <w:szCs w:val="24"/>
        </w:rPr>
        <w:t xml:space="preserve"> Seguridad Pública y Protección Civil, hace uso de la voz </w:t>
      </w:r>
      <w:r>
        <w:rPr>
          <w:rFonts w:hint="default" w:ascii="Arial Narrow" w:hAnsi="Arial Narrow"/>
          <w:sz w:val="24"/>
          <w:szCs w:val="24"/>
          <w:lang w:val="es-MX"/>
        </w:rPr>
        <w:t xml:space="preserve"> el PRESIDENTE LIC. JOSE HERIBERTO GARCIA MURILLO </w:t>
      </w:r>
      <w:r>
        <w:rPr>
          <w:rFonts w:ascii="Arial Narrow" w:hAnsi="Arial Narrow"/>
          <w:sz w:val="24"/>
          <w:szCs w:val="24"/>
        </w:rPr>
        <w:t>y declaró la existencia de quórum e iniciada la sesión propuso el siguiente:</w:t>
      </w:r>
    </w:p>
    <w:p w14:paraId="3D8B8475">
      <w:pPr>
        <w:spacing w:line="360" w:lineRule="atLeast"/>
        <w:jc w:val="center"/>
        <w:rPr>
          <w:rFonts w:ascii="Arial Narrow" w:hAnsi="Arial Narrow"/>
          <w:b/>
          <w:smallCaps/>
          <w:spacing w:val="100"/>
          <w:sz w:val="24"/>
          <w:szCs w:val="24"/>
        </w:rPr>
      </w:pPr>
      <w:r>
        <w:rPr>
          <w:rFonts w:ascii="Arial Narrow" w:hAnsi="Arial Narrow"/>
          <w:b/>
          <w:smallCaps/>
          <w:spacing w:val="100"/>
          <w:sz w:val="24"/>
          <w:szCs w:val="24"/>
        </w:rPr>
        <w:t>orden del día</w:t>
      </w:r>
    </w:p>
    <w:p w14:paraId="2C655B4A">
      <w:pPr>
        <w:numPr>
          <w:ilvl w:val="0"/>
          <w:numId w:val="1"/>
        </w:numPr>
        <w:spacing w:after="0" w:line="240" w:lineRule="auto"/>
        <w:contextualSpacing/>
        <w:jc w:val="both"/>
        <w:textAlignment w:val="baseline"/>
        <w:rPr>
          <w:rFonts w:ascii="Arial Narrow" w:hAnsi="Arial Narrow"/>
          <w:sz w:val="24"/>
          <w:szCs w:val="24"/>
          <w:lang w:eastAsia="es-MX"/>
        </w:rPr>
      </w:pPr>
      <w:r>
        <w:rPr>
          <w:rFonts w:ascii="Arial Narrow" w:hAnsi="Arial Narrow"/>
          <w:sz w:val="24"/>
          <w:szCs w:val="24"/>
          <w:lang w:eastAsia="es-MX"/>
        </w:rPr>
        <w:t>Lista de asistencia y declaratoria de quórum.</w:t>
      </w:r>
    </w:p>
    <w:p w14:paraId="476BF71B">
      <w:pPr>
        <w:numPr>
          <w:ilvl w:val="0"/>
          <w:numId w:val="1"/>
        </w:numPr>
        <w:spacing w:after="0" w:line="240" w:lineRule="auto"/>
        <w:contextualSpacing/>
        <w:jc w:val="both"/>
        <w:textAlignment w:val="baseline"/>
        <w:rPr>
          <w:rStyle w:val="9"/>
          <w:rFonts w:ascii="Arial Narrow" w:hAnsi="Arial Narrow"/>
          <w:sz w:val="24"/>
          <w:szCs w:val="24"/>
          <w:lang w:eastAsia="es-MX"/>
        </w:rPr>
      </w:pPr>
      <w:r>
        <w:rPr>
          <w:rFonts w:ascii="Arial Narrow" w:hAnsi="Arial Narrow"/>
          <w:sz w:val="24"/>
          <w:szCs w:val="24"/>
          <w:lang w:eastAsia="es-MX"/>
        </w:rPr>
        <w:t>Aprobación del orden del día. </w:t>
      </w:r>
    </w:p>
    <w:p w14:paraId="0202DD92">
      <w:pPr>
        <w:numPr>
          <w:ilvl w:val="0"/>
          <w:numId w:val="1"/>
        </w:numPr>
        <w:spacing w:after="0" w:line="240" w:lineRule="auto"/>
        <w:contextualSpacing/>
        <w:jc w:val="both"/>
        <w:textAlignment w:val="baseline"/>
        <w:rPr>
          <w:rStyle w:val="10"/>
          <w:rFonts w:ascii="Arial Narrow" w:hAnsi="Arial Narrow" w:eastAsia="SimSun"/>
          <w:sz w:val="24"/>
          <w:szCs w:val="24"/>
        </w:rPr>
      </w:pPr>
      <w:bookmarkStart w:id="0" w:name="_Hlk193832837"/>
      <w:r>
        <w:rPr>
          <w:rStyle w:val="10"/>
          <w:rFonts w:ascii="Arial Narrow" w:hAnsi="Arial Narrow" w:eastAsia="SimSun"/>
          <w:sz w:val="24"/>
          <w:szCs w:val="24"/>
        </w:rPr>
        <w:t>Lectura y ratificación del acta de la sesión anterior.</w:t>
      </w:r>
    </w:p>
    <w:p w14:paraId="65D010C4">
      <w:pPr>
        <w:numPr>
          <w:ilvl w:val="0"/>
          <w:numId w:val="1"/>
        </w:numPr>
        <w:spacing w:after="0" w:line="240" w:lineRule="auto"/>
        <w:contextualSpacing/>
        <w:jc w:val="both"/>
        <w:textAlignment w:val="baseline"/>
        <w:rPr>
          <w:rStyle w:val="10"/>
          <w:rFonts w:ascii="Arial Narrow" w:hAnsi="Arial Narrow" w:eastAsia="SimSun"/>
          <w:sz w:val="24"/>
          <w:szCs w:val="24"/>
        </w:rPr>
      </w:pPr>
      <w:r>
        <w:rPr>
          <w:rStyle w:val="10"/>
          <w:rFonts w:hint="default" w:ascii="Arial Narrow" w:hAnsi="Arial Narrow" w:eastAsia="SimSun"/>
          <w:sz w:val="24"/>
          <w:szCs w:val="24"/>
          <w:lang w:val="es-MX"/>
        </w:rPr>
        <w:t>Punto de acuerdo que tiene por objeto solicitar la aprobación de la comisión para:</w:t>
      </w:r>
    </w:p>
    <w:p w14:paraId="04A1C5F2">
      <w:pPr>
        <w:numPr>
          <w:ilvl w:val="0"/>
          <w:numId w:val="2"/>
        </w:numPr>
        <w:spacing w:after="0" w:line="240" w:lineRule="auto"/>
        <w:ind w:left="142" w:leftChars="0"/>
        <w:contextualSpacing/>
        <w:jc w:val="both"/>
        <w:textAlignment w:val="baseline"/>
        <w:rPr>
          <w:rStyle w:val="10"/>
          <w:rFonts w:hint="default" w:ascii="Arial Narrow" w:hAnsi="Arial Narrow" w:eastAsia="SimSun"/>
          <w:sz w:val="24"/>
          <w:szCs w:val="24"/>
          <w:lang w:val="es-MX"/>
        </w:rPr>
      </w:pPr>
      <w:r>
        <w:rPr>
          <w:rStyle w:val="10"/>
          <w:rFonts w:hint="default" w:ascii="Arial Narrow" w:hAnsi="Arial Narrow" w:eastAsia="SimSun"/>
          <w:sz w:val="24"/>
          <w:szCs w:val="24"/>
          <w:lang w:val="es-MX"/>
        </w:rPr>
        <w:t xml:space="preserve">   Emitir el visto bueno del formato propuesto para la emisión del Dictamen de Riesgos Homologado   </w:t>
      </w:r>
    </w:p>
    <w:p w14:paraId="693F9EC8">
      <w:pPr>
        <w:numPr>
          <w:ilvl w:val="0"/>
          <w:numId w:val="0"/>
        </w:numPr>
        <w:spacing w:after="0" w:line="240" w:lineRule="auto"/>
        <w:ind w:firstLine="360" w:firstLineChars="150"/>
        <w:contextualSpacing/>
        <w:jc w:val="both"/>
        <w:textAlignment w:val="baseline"/>
        <w:rPr>
          <w:rStyle w:val="10"/>
          <w:rFonts w:hint="default" w:ascii="Arial Narrow" w:hAnsi="Arial Narrow" w:eastAsia="SimSun"/>
          <w:sz w:val="24"/>
          <w:szCs w:val="24"/>
          <w:lang w:val="es-MX"/>
        </w:rPr>
      </w:pPr>
      <w:r>
        <w:rPr>
          <w:rStyle w:val="10"/>
          <w:rFonts w:hint="default" w:ascii="Arial Narrow" w:hAnsi="Arial Narrow" w:eastAsia="SimSun"/>
          <w:sz w:val="24"/>
          <w:szCs w:val="24"/>
          <w:lang w:val="es-MX"/>
        </w:rPr>
        <w:t xml:space="preserve">   en el Proyecto de Mejora Regulatoria, coordinado por el IMEPLAN;</w:t>
      </w:r>
    </w:p>
    <w:p w14:paraId="25E1FF82">
      <w:pPr>
        <w:numPr>
          <w:ilvl w:val="0"/>
          <w:numId w:val="2"/>
        </w:numPr>
        <w:spacing w:after="0" w:line="240" w:lineRule="auto"/>
        <w:ind w:left="142" w:leftChars="0"/>
        <w:contextualSpacing/>
        <w:jc w:val="both"/>
        <w:textAlignment w:val="baseline"/>
        <w:rPr>
          <w:rStyle w:val="10"/>
          <w:rFonts w:hint="default" w:ascii="Arial Narrow" w:hAnsi="Arial Narrow" w:eastAsia="SimSun"/>
          <w:sz w:val="24"/>
          <w:szCs w:val="24"/>
          <w:lang w:val="es-MX"/>
        </w:rPr>
      </w:pPr>
      <w:r>
        <w:rPr>
          <w:rStyle w:val="10"/>
          <w:rFonts w:hint="default" w:ascii="Arial Narrow" w:hAnsi="Arial Narrow" w:eastAsia="SimSun"/>
          <w:sz w:val="24"/>
          <w:szCs w:val="24"/>
          <w:lang w:val="es-MX"/>
        </w:rPr>
        <w:t xml:space="preserve">   La revisión y visto bueno del Formato de Convenio de Asuncion de Facultades a la PROEPA.</w:t>
      </w:r>
      <w:bookmarkEnd w:id="0"/>
    </w:p>
    <w:p w14:paraId="03D158B5">
      <w:pPr>
        <w:pStyle w:val="14"/>
        <w:numPr>
          <w:ilvl w:val="0"/>
          <w:numId w:val="1"/>
        </w:numPr>
        <w:ind w:left="502" w:leftChars="0" w:hanging="360" w:firstLineChars="0"/>
        <w:jc w:val="both"/>
        <w:rPr>
          <w:rFonts w:ascii="Arial" w:hAnsi="Arial" w:eastAsia="Arial Unicode MS" w:cs="Arial"/>
          <w:sz w:val="24"/>
          <w:szCs w:val="24"/>
        </w:rPr>
      </w:pPr>
      <w:r>
        <w:rPr>
          <w:rStyle w:val="10"/>
          <w:rFonts w:ascii="Arial Narrow" w:hAnsi="Arial Narrow" w:eastAsia="SimSun"/>
          <w:sz w:val="24"/>
          <w:szCs w:val="24"/>
        </w:rPr>
        <w:t>Clausura de los trabajos de la sesión.</w:t>
      </w:r>
    </w:p>
    <w:p w14:paraId="1144BAE6">
      <w:pPr>
        <w:textAlignment w:val="baseline"/>
        <w:rPr>
          <w:rFonts w:ascii="Arial Narrow" w:hAnsi="Arial Narrow" w:eastAsia="SimSun"/>
          <w:b/>
          <w:sz w:val="24"/>
          <w:szCs w:val="24"/>
        </w:rPr>
      </w:pPr>
    </w:p>
    <w:p w14:paraId="14C2C44D">
      <w:pPr>
        <w:jc w:val="both"/>
        <w:textAlignment w:val="baseline"/>
        <w:rPr>
          <w:rFonts w:ascii="Arial Narrow" w:hAnsi="Arial Narrow" w:eastAsia="SimSun"/>
          <w:sz w:val="24"/>
          <w:szCs w:val="24"/>
        </w:rPr>
      </w:pPr>
      <w:r>
        <w:rPr>
          <w:rFonts w:ascii="Arial Narrow" w:hAnsi="Arial Narrow" w:eastAsia="SimSun"/>
          <w:sz w:val="24"/>
          <w:szCs w:val="24"/>
        </w:rPr>
        <w:t>Acto continuo se procede al desahogo del orden del día, EL</w:t>
      </w:r>
      <w:r>
        <w:rPr>
          <w:rFonts w:hint="default" w:ascii="Arial Narrow" w:hAnsi="Arial Narrow" w:eastAsia="SimSun"/>
          <w:sz w:val="24"/>
          <w:szCs w:val="24"/>
          <w:lang w:val="es-MX"/>
        </w:rPr>
        <w:t xml:space="preserve"> PRESIDENTE DE LA COMSION JOSE HERIBERTO GARCIA MURILLO,</w:t>
      </w:r>
      <w:r>
        <w:rPr>
          <w:rFonts w:ascii="Arial Narrow" w:hAnsi="Arial Narrow" w:eastAsia="SimSun"/>
          <w:sz w:val="24"/>
          <w:szCs w:val="24"/>
        </w:rPr>
        <w:t xml:space="preserve"> haciendo uso de la palabra refiere: «Iniciaremos con el primer punto del orden del día, que es el pase de lista correspondiente:» </w:t>
      </w:r>
    </w:p>
    <w:p w14:paraId="61EFFF8C">
      <w:pPr>
        <w:spacing w:line="360" w:lineRule="auto"/>
        <w:jc w:val="both"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 xml:space="preserve">1.- </w:t>
      </w:r>
      <w:r>
        <w:rPr>
          <w:rFonts w:ascii="Arial Narrow" w:hAnsi="Arial Narrow"/>
          <w:b/>
          <w:spacing w:val="-4"/>
          <w:sz w:val="24"/>
          <w:szCs w:val="24"/>
        </w:rPr>
        <w:t>Lista de asistencia y declaratoria de quórum legal</w:t>
      </w:r>
      <w:r>
        <w:rPr>
          <w:rFonts w:ascii="Arial Narrow" w:hAnsi="Arial Narrow"/>
          <w:b/>
          <w:sz w:val="24"/>
          <w:szCs w:val="24"/>
        </w:rPr>
        <w:t xml:space="preserve">. </w:t>
      </w:r>
    </w:p>
    <w:p w14:paraId="0DC28B17">
      <w:pPr>
        <w:spacing w:line="360" w:lineRule="auto"/>
        <w:jc w:val="both"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>POR LA COMISION DE SEGURIDAD PUBLICA Y PROTECCION CIVIL</w:t>
      </w:r>
    </w:p>
    <w:p w14:paraId="17B854C7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VOCAL, ALMA ROSALIA LOPEZ VALADEZ------------------------------------------- PRESENTE</w:t>
      </w:r>
    </w:p>
    <w:p w14:paraId="4F2B906D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VOCAL, JOSE RODRIGO GARCIA ZARAGOZA------------------------------------- PRESENTE</w:t>
      </w:r>
    </w:p>
    <w:p w14:paraId="55507505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PRESIDENTE, JOSE HERIBERTO GARCIA MURILLO------------------------------</w:t>
      </w:r>
      <w:r>
        <w:rPr>
          <w:rFonts w:hint="default" w:ascii="Arial Narrow" w:hAnsi="Arial Narrow"/>
          <w:sz w:val="24"/>
          <w:szCs w:val="24"/>
          <w:lang w:val="es-MX"/>
        </w:rPr>
        <w:t>PRE</w:t>
      </w:r>
      <w:r>
        <w:rPr>
          <w:rFonts w:ascii="Arial Narrow" w:hAnsi="Arial Narrow"/>
          <w:sz w:val="24"/>
          <w:szCs w:val="24"/>
        </w:rPr>
        <w:t>SENTE</w:t>
      </w:r>
    </w:p>
    <w:p w14:paraId="2472CD03">
      <w:pPr>
        <w:jc w:val="both"/>
        <w:textAlignment w:val="baseline"/>
        <w:rPr>
          <w:rFonts w:ascii="Arial Narrow" w:hAnsi="Arial Narrow" w:eastAsia="SimSun"/>
          <w:sz w:val="24"/>
          <w:szCs w:val="24"/>
        </w:rPr>
      </w:pPr>
      <w:r>
        <w:rPr>
          <w:rFonts w:ascii="Arial Narrow" w:hAnsi="Arial Narrow" w:eastAsia="SimSun"/>
          <w:sz w:val="24"/>
          <w:szCs w:val="24"/>
        </w:rPr>
        <w:t>Sigue haciendo uso de la voz el</w:t>
      </w:r>
      <w:r>
        <w:rPr>
          <w:rFonts w:hint="default" w:ascii="Arial Narrow" w:hAnsi="Arial Narrow" w:eastAsia="SimSun"/>
          <w:sz w:val="24"/>
          <w:szCs w:val="24"/>
          <w:lang w:val="es-MX"/>
        </w:rPr>
        <w:t xml:space="preserve"> </w:t>
      </w:r>
      <w:r>
        <w:rPr>
          <w:rFonts w:ascii="Arial Narrow" w:hAnsi="Arial Narrow" w:eastAsia="SimSun"/>
          <w:sz w:val="24"/>
          <w:szCs w:val="24"/>
        </w:rPr>
        <w:t>, EL</w:t>
      </w:r>
      <w:r>
        <w:rPr>
          <w:rFonts w:hint="default" w:ascii="Arial Narrow" w:hAnsi="Arial Narrow" w:eastAsia="SimSun"/>
          <w:sz w:val="24"/>
          <w:szCs w:val="24"/>
          <w:lang w:val="es-MX"/>
        </w:rPr>
        <w:t xml:space="preserve"> PRESIDENTE DE LA COMSION JOSE HERIBERTO GARCIA MURILLO</w:t>
      </w:r>
      <w:r>
        <w:rPr>
          <w:rFonts w:ascii="Arial Narrow" w:hAnsi="Arial Narrow" w:eastAsia="SimSun"/>
          <w:sz w:val="24"/>
          <w:szCs w:val="24"/>
        </w:rPr>
        <w:t xml:space="preserve"> «Doy cuenta a los miembros de las comisiones que existe quórum legal para llevar a cabo esta sesión».</w:t>
      </w:r>
    </w:p>
    <w:p w14:paraId="632FAC9A">
      <w:pPr>
        <w:tabs>
          <w:tab w:val="left" w:pos="1260"/>
        </w:tabs>
        <w:spacing w:line="360" w:lineRule="atLeast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Por lo que, continuando con el desarrollo de la sesión y estando presentes la</w:t>
      </w:r>
      <w:r>
        <w:rPr>
          <w:rFonts w:hint="default" w:ascii="Arial Narrow" w:hAnsi="Arial Narrow"/>
          <w:sz w:val="24"/>
          <w:szCs w:val="24"/>
          <w:lang w:val="es-MX"/>
        </w:rPr>
        <w:t xml:space="preserve"> totalidad</w:t>
      </w:r>
      <w:r>
        <w:rPr>
          <w:rFonts w:ascii="Arial Narrow" w:hAnsi="Arial Narrow"/>
          <w:sz w:val="24"/>
          <w:szCs w:val="24"/>
        </w:rPr>
        <w:t xml:space="preserve"> de los integrantes de esta comisión, se declara legalmente instalada siendo las</w:t>
      </w:r>
      <w:r>
        <w:rPr>
          <w:rFonts w:hint="default" w:ascii="Arial Narrow" w:hAnsi="Arial Narrow"/>
          <w:sz w:val="24"/>
          <w:szCs w:val="24"/>
          <w:lang w:val="es-MX"/>
        </w:rPr>
        <w:t xml:space="preserve"> 14:40 catorce horas con cuarenta minutos</w:t>
      </w:r>
      <w:r>
        <w:rPr>
          <w:rFonts w:ascii="Arial Narrow" w:hAnsi="Arial Narrow"/>
          <w:sz w:val="24"/>
          <w:szCs w:val="24"/>
        </w:rPr>
        <w:t xml:space="preserve"> del día y considerando válidos los acuerdos que en ella se tomen en los términos normativos aplicables.</w:t>
      </w:r>
    </w:p>
    <w:p w14:paraId="36FD78D9">
      <w:pPr>
        <w:tabs>
          <w:tab w:val="left" w:pos="1260"/>
        </w:tabs>
        <w:spacing w:line="360" w:lineRule="atLeast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>2.- Aprobación de la orden del día.</w:t>
      </w:r>
    </w:p>
    <w:p w14:paraId="3511DBB3">
      <w:pPr>
        <w:jc w:val="both"/>
        <w:textAlignment w:val="baseline"/>
        <w:rPr>
          <w:rFonts w:ascii="Arial Narrow" w:hAnsi="Arial Narrow" w:eastAsia="SimSun"/>
          <w:sz w:val="24"/>
          <w:szCs w:val="24"/>
        </w:rPr>
      </w:pPr>
      <w:r>
        <w:rPr>
          <w:rFonts w:ascii="Arial Narrow" w:hAnsi="Arial Narrow" w:eastAsia="SimSun"/>
          <w:sz w:val="24"/>
          <w:szCs w:val="24"/>
        </w:rPr>
        <w:t>Continúa , EL</w:t>
      </w:r>
      <w:r>
        <w:rPr>
          <w:rFonts w:hint="default" w:ascii="Arial Narrow" w:hAnsi="Arial Narrow" w:eastAsia="SimSun"/>
          <w:sz w:val="24"/>
          <w:szCs w:val="24"/>
          <w:lang w:val="es-MX"/>
        </w:rPr>
        <w:t xml:space="preserve"> PRESIDENTE DE LA COMSION JOSE HERIBERTO GARCIA MURILLO</w:t>
      </w:r>
      <w:r>
        <w:rPr>
          <w:rFonts w:ascii="Arial Narrow" w:hAnsi="Arial Narrow" w:eastAsia="SimSun"/>
          <w:sz w:val="24"/>
          <w:szCs w:val="24"/>
        </w:rPr>
        <w:t xml:space="preserve"> «Acto seguido, procederemos con el segundo punto y toda vez que ya fue hecho de su conocimiento el orden del día pregunto a los presentes: ¿Si están de acuerdo en el mismo? Sírvanse levantar la mano en señal de aprobación. </w:t>
      </w:r>
    </w:p>
    <w:p w14:paraId="22D4A7C1">
      <w:pPr>
        <w:spacing w:line="360" w:lineRule="auto"/>
        <w:jc w:val="both"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>POR LA COMISION DE SEGURIDAD PUBLICA Y PROTECCION CIVIL</w:t>
      </w:r>
    </w:p>
    <w:p w14:paraId="53346770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VOCAL, ALMA ROSALIA LOPEZ VALADEZ--------------------------------------- A FAVOR</w:t>
      </w:r>
    </w:p>
    <w:p w14:paraId="54B2469D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VOCAL, JOSE RODRIGO GARCIA ZARAGOZA--------------------------------- A FAVOR</w:t>
      </w:r>
    </w:p>
    <w:p w14:paraId="4B7CCC10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PRESIDENTE, JOSE HERIBERTO GARCIA MURILLO------------------------</w:t>
      </w:r>
      <w:r>
        <w:rPr>
          <w:rFonts w:hint="default" w:ascii="Arial Narrow" w:hAnsi="Arial Narrow"/>
          <w:sz w:val="24"/>
          <w:szCs w:val="24"/>
          <w:lang w:val="es-MX"/>
        </w:rPr>
        <w:t xml:space="preserve"> A FAVOR</w:t>
      </w:r>
    </w:p>
    <w:p w14:paraId="5231EFDF">
      <w:pPr>
        <w:jc w:val="both"/>
        <w:rPr>
          <w:rFonts w:ascii="Arial Narrow" w:hAnsi="Arial Narrow" w:eastAsia="SimSun"/>
          <w:sz w:val="24"/>
          <w:szCs w:val="24"/>
        </w:rPr>
      </w:pPr>
      <w:r>
        <w:rPr>
          <w:rFonts w:ascii="Arial Narrow" w:hAnsi="Arial Narrow" w:eastAsia="SimSun"/>
          <w:sz w:val="24"/>
          <w:szCs w:val="24"/>
        </w:rPr>
        <w:t>«Se aprueba por unanimidad de votos».</w:t>
      </w:r>
    </w:p>
    <w:p w14:paraId="1099596C">
      <w:pPr>
        <w:contextualSpacing/>
        <w:jc w:val="both"/>
        <w:textAlignment w:val="baseline"/>
        <w:rPr>
          <w:rFonts w:ascii="Arial Narrow" w:hAnsi="Arial Narrow"/>
          <w:b/>
          <w:sz w:val="24"/>
          <w:szCs w:val="24"/>
          <w:lang w:eastAsia="es-MX"/>
        </w:rPr>
      </w:pPr>
    </w:p>
    <w:p w14:paraId="1D73BE39">
      <w:pPr>
        <w:contextualSpacing/>
        <w:jc w:val="both"/>
        <w:textAlignment w:val="baseline"/>
        <w:rPr>
          <w:rFonts w:ascii="Arial Narrow" w:hAnsi="Arial Narrow" w:eastAsia="SimSun"/>
          <w:b/>
          <w:sz w:val="24"/>
          <w:szCs w:val="24"/>
        </w:rPr>
      </w:pPr>
      <w:r>
        <w:rPr>
          <w:rFonts w:ascii="Arial Narrow" w:hAnsi="Arial Narrow"/>
          <w:b/>
          <w:sz w:val="24"/>
          <w:szCs w:val="24"/>
          <w:lang w:eastAsia="es-MX"/>
        </w:rPr>
        <w:t>3.-</w:t>
      </w:r>
      <w:r>
        <w:rPr>
          <w:rStyle w:val="10"/>
          <w:rFonts w:ascii="Arial Narrow" w:hAnsi="Arial Narrow" w:eastAsia="SimSun"/>
          <w:b/>
          <w:sz w:val="24"/>
          <w:szCs w:val="24"/>
        </w:rPr>
        <w:t xml:space="preserve"> </w:t>
      </w:r>
      <w:r>
        <w:rPr>
          <w:rFonts w:ascii="Arial Narrow" w:hAnsi="Arial Narrow"/>
          <w:bCs/>
          <w:sz w:val="24"/>
          <w:szCs w:val="24"/>
          <w:lang w:eastAsia="es-MX"/>
        </w:rPr>
        <w:t>Como TERCER PUNTO del orden del día, se pone a consideración de los integrantes de la comisión el acta de la sesión anterior, misma que fue hecha de su conocimiento con anterioridad; por lo que, si no existen modificaciones a la misma, solicito la ratificación de su contenido. Por lo que pregunto a los presentes, ¿Si están de acuerdo en la misma, sírvanse levantar la mano en señal de aprobación?</w:t>
      </w:r>
    </w:p>
    <w:p w14:paraId="09B221CB">
      <w:pPr>
        <w:contextualSpacing/>
        <w:jc w:val="both"/>
        <w:textAlignment w:val="baseline"/>
        <w:rPr>
          <w:rStyle w:val="10"/>
          <w:rFonts w:ascii="Arial Narrow" w:hAnsi="Arial Narrow" w:eastAsia="SimSun"/>
          <w:b/>
          <w:sz w:val="24"/>
          <w:szCs w:val="24"/>
        </w:rPr>
      </w:pPr>
    </w:p>
    <w:p w14:paraId="1CB54014">
      <w:pPr>
        <w:spacing w:line="360" w:lineRule="auto"/>
        <w:jc w:val="both"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>POR LA COMISION DE SEGURIDAD PUBLICA Y PROTECCION CIVIL</w:t>
      </w:r>
    </w:p>
    <w:p w14:paraId="70681222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VOCAL, ALMA ROSALIA LOPEZ VALADEZ--------------------------------------- A FAVOR</w:t>
      </w:r>
    </w:p>
    <w:p w14:paraId="166E02AF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VOCAL, JOSE RODRIGO GARCIA ZARAGOZA--------------------------------- A FAVOR</w:t>
      </w:r>
    </w:p>
    <w:p w14:paraId="2D65129F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PRESIDENTE, JOSE HERIBERTO GARCIA MURILLO------------------------</w:t>
      </w:r>
      <w:r>
        <w:rPr>
          <w:rFonts w:hint="default" w:ascii="Arial Narrow" w:hAnsi="Arial Narrow"/>
          <w:sz w:val="24"/>
          <w:szCs w:val="24"/>
          <w:lang w:val="es-MX"/>
        </w:rPr>
        <w:t xml:space="preserve"> A FAVOR</w:t>
      </w:r>
    </w:p>
    <w:p w14:paraId="01AB08E9">
      <w:pPr>
        <w:jc w:val="both"/>
        <w:rPr>
          <w:rFonts w:ascii="Arial Narrow" w:hAnsi="Arial Narrow" w:eastAsia="SimSun"/>
          <w:sz w:val="24"/>
          <w:szCs w:val="24"/>
        </w:rPr>
      </w:pPr>
      <w:r>
        <w:rPr>
          <w:rFonts w:ascii="Arial Narrow" w:hAnsi="Arial Narrow" w:eastAsia="SimSun"/>
          <w:sz w:val="24"/>
          <w:szCs w:val="24"/>
        </w:rPr>
        <w:t>«Se aprueba por unanimidad de votos».</w:t>
      </w:r>
    </w:p>
    <w:p w14:paraId="6A1BA0B4">
      <w:pPr>
        <w:contextualSpacing/>
        <w:jc w:val="both"/>
        <w:textAlignment w:val="baseline"/>
        <w:rPr>
          <w:rFonts w:ascii="Arial Narrow" w:hAnsi="Arial Narrow" w:eastAsia="SimSun"/>
          <w:b/>
          <w:sz w:val="24"/>
          <w:szCs w:val="24"/>
        </w:rPr>
      </w:pPr>
    </w:p>
    <w:p w14:paraId="08A34E71">
      <w:pPr>
        <w:numPr>
          <w:ilvl w:val="0"/>
          <w:numId w:val="3"/>
        </w:numPr>
        <w:spacing w:after="0" w:line="240" w:lineRule="auto"/>
        <w:contextualSpacing/>
        <w:jc w:val="both"/>
        <w:textAlignment w:val="baseline"/>
        <w:rPr>
          <w:rStyle w:val="10"/>
          <w:rFonts w:ascii="Arial Narrow" w:hAnsi="Arial Narrow" w:eastAsia="SimSun"/>
          <w:b/>
          <w:bCs w:val="0"/>
          <w:sz w:val="24"/>
          <w:szCs w:val="24"/>
        </w:rPr>
      </w:pPr>
      <w:r>
        <w:rPr>
          <w:rStyle w:val="10"/>
          <w:rFonts w:ascii="Arial Narrow" w:hAnsi="Arial Narrow" w:eastAsia="SimSun"/>
          <w:b/>
          <w:bCs w:val="0"/>
          <w:sz w:val="24"/>
          <w:szCs w:val="24"/>
        </w:rPr>
        <w:t xml:space="preserve">- </w:t>
      </w:r>
      <w:r>
        <w:rPr>
          <w:rStyle w:val="10"/>
          <w:rFonts w:hint="default" w:ascii="Arial Narrow" w:hAnsi="Arial Narrow" w:eastAsia="SimSun"/>
          <w:b/>
          <w:bCs w:val="0"/>
          <w:sz w:val="24"/>
          <w:szCs w:val="24"/>
          <w:lang w:val="es-MX"/>
        </w:rPr>
        <w:t>Punto de acuerdo que tiene por objeto solicitar la aprobación de la comisión para:</w:t>
      </w:r>
    </w:p>
    <w:p w14:paraId="0F299FA4">
      <w:pPr>
        <w:numPr>
          <w:ilvl w:val="0"/>
          <w:numId w:val="0"/>
        </w:numPr>
        <w:spacing w:after="0" w:line="240" w:lineRule="auto"/>
        <w:contextualSpacing/>
        <w:jc w:val="both"/>
        <w:textAlignment w:val="baseline"/>
        <w:rPr>
          <w:rStyle w:val="10"/>
          <w:rFonts w:hint="default" w:ascii="Arial Narrow" w:hAnsi="Arial Narrow" w:eastAsia="SimSun"/>
          <w:b/>
          <w:bCs w:val="0"/>
          <w:sz w:val="24"/>
          <w:szCs w:val="24"/>
          <w:lang w:val="es-MX"/>
        </w:rPr>
      </w:pPr>
      <w:r>
        <w:rPr>
          <w:rStyle w:val="10"/>
          <w:rFonts w:hint="default" w:ascii="Arial Narrow" w:hAnsi="Arial Narrow" w:eastAsia="SimSun"/>
          <w:b/>
          <w:bCs w:val="0"/>
          <w:sz w:val="24"/>
          <w:szCs w:val="24"/>
          <w:lang w:val="es-MX"/>
        </w:rPr>
        <w:t xml:space="preserve">  1)   Emitir el visto bueno del formato propuesto para la emisión del Dictamen de Riesgos Homologado   </w:t>
      </w:r>
    </w:p>
    <w:p w14:paraId="1A66B8F2">
      <w:pPr>
        <w:numPr>
          <w:ilvl w:val="0"/>
          <w:numId w:val="0"/>
        </w:numPr>
        <w:spacing w:after="0" w:line="240" w:lineRule="auto"/>
        <w:ind w:firstLine="361" w:firstLineChars="150"/>
        <w:contextualSpacing/>
        <w:jc w:val="both"/>
        <w:textAlignment w:val="baseline"/>
        <w:rPr>
          <w:rStyle w:val="10"/>
          <w:rFonts w:hint="default" w:ascii="Arial Narrow" w:hAnsi="Arial Narrow" w:eastAsia="SimSun"/>
          <w:b/>
          <w:bCs w:val="0"/>
          <w:sz w:val="24"/>
          <w:szCs w:val="24"/>
          <w:lang w:val="es-MX"/>
        </w:rPr>
      </w:pPr>
      <w:r>
        <w:rPr>
          <w:rStyle w:val="10"/>
          <w:rFonts w:hint="default" w:ascii="Arial Narrow" w:hAnsi="Arial Narrow" w:eastAsia="SimSun"/>
          <w:b/>
          <w:bCs w:val="0"/>
          <w:sz w:val="24"/>
          <w:szCs w:val="24"/>
          <w:lang w:val="es-MX"/>
        </w:rPr>
        <w:t xml:space="preserve">   en el Proyecto de Mejora Regulatoria, coordinado por el IMEPLAN;</w:t>
      </w:r>
    </w:p>
    <w:p w14:paraId="727B4303">
      <w:pPr>
        <w:numPr>
          <w:ilvl w:val="0"/>
          <w:numId w:val="0"/>
        </w:numPr>
        <w:spacing w:after="0" w:line="240" w:lineRule="auto"/>
        <w:ind w:firstLine="120" w:firstLineChars="50"/>
        <w:contextualSpacing/>
        <w:jc w:val="both"/>
        <w:textAlignment w:val="baseline"/>
        <w:rPr>
          <w:rStyle w:val="10"/>
          <w:rFonts w:hint="default" w:ascii="Arial Narrow" w:hAnsi="Arial Narrow" w:eastAsia="SimSun"/>
          <w:b/>
          <w:bCs w:val="0"/>
          <w:sz w:val="24"/>
          <w:szCs w:val="24"/>
          <w:lang w:val="es-MX"/>
        </w:rPr>
      </w:pPr>
      <w:r>
        <w:rPr>
          <w:rStyle w:val="10"/>
          <w:rFonts w:hint="default" w:ascii="Arial Narrow" w:hAnsi="Arial Narrow" w:eastAsia="SimSun"/>
          <w:b/>
          <w:bCs w:val="0"/>
          <w:sz w:val="24"/>
          <w:szCs w:val="24"/>
          <w:lang w:val="es-MX"/>
        </w:rPr>
        <w:t>2)   La revisión y visto bueno del Formato de Convenio de Asuncion de Facultades a la PROEPA.</w:t>
      </w:r>
    </w:p>
    <w:p w14:paraId="298BD353">
      <w:pPr>
        <w:spacing w:after="0" w:line="240" w:lineRule="auto"/>
        <w:contextualSpacing/>
        <w:jc w:val="both"/>
        <w:textAlignment w:val="baseline"/>
        <w:rPr>
          <w:rStyle w:val="10"/>
          <w:rFonts w:ascii="Arial Narrow" w:hAnsi="Arial Narrow" w:eastAsia="SimSun"/>
          <w:sz w:val="24"/>
          <w:szCs w:val="24"/>
        </w:rPr>
      </w:pPr>
    </w:p>
    <w:p w14:paraId="0EE4217B">
      <w:pPr>
        <w:numPr>
          <w:numId w:val="0"/>
        </w:numPr>
        <w:spacing w:after="0" w:line="240" w:lineRule="auto"/>
        <w:contextualSpacing/>
        <w:jc w:val="both"/>
        <w:textAlignment w:val="baseline"/>
        <w:rPr>
          <w:rStyle w:val="10"/>
          <w:rFonts w:ascii="Arial Narrow" w:hAnsi="Arial Narrow" w:eastAsia="SimSun"/>
          <w:sz w:val="24"/>
          <w:szCs w:val="24"/>
        </w:rPr>
      </w:pPr>
    </w:p>
    <w:p w14:paraId="1E4710DC">
      <w:pPr>
        <w:numPr>
          <w:numId w:val="0"/>
        </w:numPr>
        <w:spacing w:after="0" w:line="240" w:lineRule="auto"/>
        <w:contextualSpacing/>
        <w:jc w:val="both"/>
        <w:textAlignment w:val="baseline"/>
        <w:rPr>
          <w:rStyle w:val="10"/>
          <w:rFonts w:hint="default" w:ascii="Arial Narrow" w:hAnsi="Arial Narrow" w:eastAsia="SimSun"/>
          <w:b w:val="0"/>
          <w:bCs/>
          <w:sz w:val="24"/>
          <w:szCs w:val="24"/>
          <w:lang w:val="es-MX"/>
        </w:rPr>
      </w:pPr>
      <w:r>
        <w:rPr>
          <w:rStyle w:val="10"/>
          <w:rFonts w:ascii="Arial Narrow" w:hAnsi="Arial Narrow" w:eastAsia="SimSun"/>
          <w:sz w:val="24"/>
          <w:szCs w:val="24"/>
        </w:rPr>
        <w:t>A continuación, el</w:t>
      </w:r>
      <w:r>
        <w:rPr>
          <w:rStyle w:val="10"/>
          <w:rFonts w:hint="default" w:ascii="Arial Narrow" w:hAnsi="Arial Narrow" w:eastAsia="SimSun"/>
          <w:sz w:val="24"/>
          <w:szCs w:val="24"/>
          <w:lang w:val="es-MX"/>
        </w:rPr>
        <w:t xml:space="preserve"> PRESIDENTE DE LA COMISION EDILICIA DE SEGURIDAD PUBLICA Y PROTECCION CIVIL, LIC. JOSE HERIBERTO GARCIA MURILLO, </w:t>
      </w:r>
      <w:r>
        <w:rPr>
          <w:rStyle w:val="10"/>
          <w:rFonts w:ascii="Arial Narrow" w:hAnsi="Arial Narrow" w:eastAsia="SimSun"/>
          <w:sz w:val="24"/>
          <w:szCs w:val="24"/>
        </w:rPr>
        <w:t xml:space="preserve">hace uso de la palabra </w:t>
      </w:r>
      <w:r>
        <w:rPr>
          <w:rStyle w:val="10"/>
          <w:rFonts w:ascii="Courier New" w:hAnsi="Courier New" w:eastAsia="SimSun" w:cs="Courier New"/>
          <w:sz w:val="24"/>
          <w:szCs w:val="24"/>
        </w:rPr>
        <w:t>«</w:t>
      </w:r>
      <w:r>
        <w:rPr>
          <w:rStyle w:val="10"/>
          <w:rFonts w:ascii="Arial Narrow" w:hAnsi="Arial Narrow" w:eastAsia="SimSun" w:cs="Courier New"/>
          <w:sz w:val="24"/>
          <w:szCs w:val="24"/>
        </w:rPr>
        <w:t xml:space="preserve">Este punto de acuerdo </w:t>
      </w:r>
      <w:r>
        <w:rPr>
          <w:rStyle w:val="10"/>
          <w:rFonts w:hint="default" w:ascii="Arial Narrow" w:hAnsi="Arial Narrow" w:eastAsia="SimSun"/>
          <w:b/>
          <w:bCs w:val="0"/>
          <w:sz w:val="24"/>
          <w:szCs w:val="24"/>
          <w:lang w:val="es-MX"/>
        </w:rPr>
        <w:t>t</w:t>
      </w:r>
      <w:r>
        <w:rPr>
          <w:rStyle w:val="10"/>
          <w:rFonts w:hint="default" w:ascii="Arial Narrow" w:hAnsi="Arial Narrow" w:eastAsia="SimSun"/>
          <w:b w:val="0"/>
          <w:bCs/>
          <w:sz w:val="24"/>
          <w:szCs w:val="24"/>
          <w:lang w:val="es-MX"/>
        </w:rPr>
        <w:t>iene por objeto solicitar la aprobación de la comisión para:</w:t>
      </w:r>
    </w:p>
    <w:p w14:paraId="0482E2E6">
      <w:pPr>
        <w:numPr>
          <w:numId w:val="0"/>
        </w:numPr>
        <w:spacing w:after="0" w:line="240" w:lineRule="auto"/>
        <w:contextualSpacing/>
        <w:jc w:val="both"/>
        <w:textAlignment w:val="baseline"/>
        <w:rPr>
          <w:rStyle w:val="10"/>
          <w:rFonts w:hint="default" w:ascii="Arial Narrow" w:hAnsi="Arial Narrow" w:eastAsia="SimSun"/>
          <w:b w:val="0"/>
          <w:bCs/>
          <w:sz w:val="24"/>
          <w:szCs w:val="24"/>
          <w:lang w:val="es-MX"/>
        </w:rPr>
      </w:pPr>
    </w:p>
    <w:p w14:paraId="4A2F7658">
      <w:pPr>
        <w:numPr>
          <w:ilvl w:val="0"/>
          <w:numId w:val="0"/>
        </w:numPr>
        <w:spacing w:after="0" w:line="240" w:lineRule="auto"/>
        <w:contextualSpacing/>
        <w:jc w:val="both"/>
        <w:textAlignment w:val="baseline"/>
        <w:rPr>
          <w:rStyle w:val="10"/>
          <w:rFonts w:hint="default" w:ascii="Arial Narrow" w:hAnsi="Arial Narrow" w:eastAsia="SimSun"/>
          <w:b w:val="0"/>
          <w:bCs/>
          <w:sz w:val="24"/>
          <w:szCs w:val="24"/>
          <w:lang w:val="es-MX"/>
        </w:rPr>
      </w:pPr>
      <w:r>
        <w:rPr>
          <w:rStyle w:val="10"/>
          <w:rFonts w:hint="default" w:ascii="Arial Narrow" w:hAnsi="Arial Narrow" w:eastAsia="SimSun"/>
          <w:b w:val="0"/>
          <w:bCs/>
          <w:sz w:val="24"/>
          <w:szCs w:val="24"/>
          <w:lang w:val="es-MX"/>
        </w:rPr>
        <w:t xml:space="preserve">1)   Emitir el visto bueno del formato propuesto para la emisión del Dictamen de Riesgos Homologado   </w:t>
      </w:r>
    </w:p>
    <w:p w14:paraId="7FE7914A">
      <w:pPr>
        <w:numPr>
          <w:ilvl w:val="0"/>
          <w:numId w:val="0"/>
        </w:numPr>
        <w:spacing w:after="0" w:line="240" w:lineRule="auto"/>
        <w:ind w:firstLine="360" w:firstLineChars="150"/>
        <w:contextualSpacing/>
        <w:jc w:val="both"/>
        <w:textAlignment w:val="baseline"/>
        <w:rPr>
          <w:rStyle w:val="10"/>
          <w:rFonts w:hint="default" w:ascii="Arial Narrow" w:hAnsi="Arial Narrow" w:eastAsia="SimSun"/>
          <w:b w:val="0"/>
          <w:bCs/>
          <w:sz w:val="24"/>
          <w:szCs w:val="24"/>
          <w:lang w:val="es-MX"/>
        </w:rPr>
      </w:pPr>
      <w:r>
        <w:rPr>
          <w:rStyle w:val="10"/>
          <w:rFonts w:hint="default" w:ascii="Arial Narrow" w:hAnsi="Arial Narrow" w:eastAsia="SimSun"/>
          <w:b w:val="0"/>
          <w:bCs/>
          <w:sz w:val="24"/>
          <w:szCs w:val="24"/>
          <w:lang w:val="es-MX"/>
        </w:rPr>
        <w:t xml:space="preserve">   en el Proyecto de Mejora Regulatoria, coordinado por el IMEPLAN;</w:t>
      </w:r>
    </w:p>
    <w:p w14:paraId="09AC19BA">
      <w:pPr>
        <w:spacing w:after="0" w:line="240" w:lineRule="auto"/>
        <w:contextualSpacing/>
        <w:jc w:val="both"/>
        <w:textAlignment w:val="baseline"/>
        <w:rPr>
          <w:rStyle w:val="10"/>
          <w:rFonts w:ascii="Arial Narrow" w:hAnsi="Arial Narrow" w:eastAsia="SimSun" w:cs="Courier New"/>
          <w:b w:val="0"/>
          <w:bCs/>
          <w:sz w:val="24"/>
          <w:szCs w:val="24"/>
        </w:rPr>
      </w:pPr>
      <w:r>
        <w:rPr>
          <w:rStyle w:val="10"/>
          <w:rFonts w:hint="default" w:ascii="Arial Narrow" w:hAnsi="Arial Narrow" w:eastAsia="SimSun"/>
          <w:b w:val="0"/>
          <w:bCs/>
          <w:sz w:val="24"/>
          <w:szCs w:val="24"/>
          <w:lang w:val="es-MX"/>
        </w:rPr>
        <w:t>2)   La revisión y visto bueno del Formato de Convenio de Asuncion de Facultades a la PROEPA</w:t>
      </w:r>
    </w:p>
    <w:p w14:paraId="17A5E09D">
      <w:pPr>
        <w:spacing w:after="0" w:line="240" w:lineRule="auto"/>
        <w:contextualSpacing/>
        <w:jc w:val="both"/>
        <w:textAlignment w:val="baseline"/>
        <w:rPr>
          <w:rStyle w:val="10"/>
          <w:rFonts w:ascii="Arial Narrow" w:hAnsi="Arial Narrow" w:eastAsia="SimSun" w:cs="Courier New"/>
          <w:b w:val="0"/>
          <w:bCs/>
          <w:sz w:val="24"/>
          <w:szCs w:val="24"/>
        </w:rPr>
      </w:pPr>
    </w:p>
    <w:p w14:paraId="0B2515A8">
      <w:pPr>
        <w:spacing w:after="0" w:line="240" w:lineRule="auto"/>
        <w:contextualSpacing/>
        <w:jc w:val="both"/>
        <w:textAlignment w:val="baseline"/>
        <w:rPr>
          <w:rFonts w:hint="default" w:ascii="Arial Narrow" w:hAnsi="Arial Narrow" w:cs="Arial Narrow"/>
          <w:b w:val="0"/>
          <w:bCs w:val="0"/>
          <w:sz w:val="22"/>
          <w:szCs w:val="22"/>
          <w:lang w:val="es-MX"/>
        </w:rPr>
      </w:pPr>
      <w:r>
        <w:rPr>
          <w:rStyle w:val="10"/>
          <w:rFonts w:hint="default" w:ascii="Arial Narrow" w:hAnsi="Arial Narrow" w:eastAsia="SimSun" w:cs="Courier New"/>
          <w:sz w:val="24"/>
          <w:szCs w:val="24"/>
          <w:lang w:val="es-MX"/>
        </w:rPr>
        <w:t xml:space="preserve">Compañeros, les comento que </w:t>
      </w:r>
      <w:r>
        <w:rPr>
          <w:rFonts w:hint="default" w:ascii="Arial Narrow" w:hAnsi="Arial Narrow" w:cs="Arial Narrow"/>
          <w:b w:val="0"/>
          <w:bCs w:val="0"/>
          <w:sz w:val="22"/>
          <w:szCs w:val="22"/>
          <w:lang w:val="es-MX"/>
        </w:rPr>
        <w:t xml:space="preserve">estos documentos son propuestas, resultado de las mesas de trabajo que se han llevado a cabo en el imeplan, y son con el proposito de </w:t>
      </w:r>
      <w:r>
        <w:rPr>
          <w:rFonts w:hint="default" w:ascii="Arial Narrow" w:hAnsi="Arial Narrow" w:cs="Arial Narrow"/>
          <w:b w:val="0"/>
          <w:bCs w:val="0"/>
          <w:sz w:val="22"/>
          <w:szCs w:val="22"/>
        </w:rPr>
        <w:t>coadyuvar en las labores de inspección y verificación en materia ambiental,</w:t>
      </w:r>
      <w:r>
        <w:rPr>
          <w:rFonts w:hint="default" w:ascii="Arial Narrow" w:hAnsi="Arial Narrow" w:cs="Arial Narrow"/>
          <w:b w:val="0"/>
          <w:bCs w:val="0"/>
          <w:sz w:val="22"/>
          <w:szCs w:val="22"/>
          <w:lang w:val="es-MX"/>
        </w:rPr>
        <w:t xml:space="preserve"> por lo que ademas, es necesario turnar este acuerdo al pleno del ayuntamiento en la sesion proxima a celebrarse. Regidores aqui presentes, les pregunto ¿Tienen algun comentario o pregunta al respecto? ¿No?</w:t>
      </w:r>
    </w:p>
    <w:p w14:paraId="6CC2B537">
      <w:pPr>
        <w:spacing w:after="0" w:line="240" w:lineRule="auto"/>
        <w:contextualSpacing/>
        <w:jc w:val="both"/>
        <w:textAlignment w:val="baseline"/>
        <w:rPr>
          <w:rStyle w:val="10"/>
          <w:rFonts w:ascii="Arial Narrow" w:hAnsi="Arial Narrow" w:eastAsia="SimSun" w:cs="Courier New"/>
          <w:sz w:val="24"/>
          <w:szCs w:val="24"/>
        </w:rPr>
      </w:pPr>
    </w:p>
    <w:p w14:paraId="47A8E972">
      <w:pPr>
        <w:spacing w:after="0" w:line="240" w:lineRule="auto"/>
        <w:contextualSpacing/>
        <w:jc w:val="both"/>
        <w:textAlignment w:val="baseline"/>
        <w:rPr>
          <w:rStyle w:val="10"/>
          <w:rFonts w:ascii="Arial Narrow" w:hAnsi="Arial Narrow" w:eastAsia="SimSun" w:cs="Courier New"/>
          <w:sz w:val="24"/>
          <w:szCs w:val="24"/>
        </w:rPr>
      </w:pPr>
      <w:r>
        <w:rPr>
          <w:rStyle w:val="10"/>
          <w:rFonts w:ascii="Arial Narrow" w:hAnsi="Arial Narrow" w:eastAsia="SimSun" w:cs="Courier New"/>
          <w:sz w:val="24"/>
          <w:szCs w:val="24"/>
        </w:rPr>
        <w:t>Ahora, pregunto a los presentes ¿Si están de acuerdo</w:t>
      </w:r>
      <w:r>
        <w:rPr>
          <w:rStyle w:val="10"/>
          <w:rFonts w:hint="default" w:ascii="Arial Narrow" w:hAnsi="Arial Narrow" w:eastAsia="SimSun" w:cs="Courier New"/>
          <w:sz w:val="24"/>
          <w:szCs w:val="24"/>
          <w:lang w:val="es-MX"/>
        </w:rPr>
        <w:t xml:space="preserve"> con esta propuesta</w:t>
      </w:r>
      <w:r>
        <w:rPr>
          <w:rStyle w:val="10"/>
          <w:rFonts w:ascii="Arial Narrow" w:hAnsi="Arial Narrow" w:eastAsia="SimSun" w:cs="Courier New"/>
          <w:sz w:val="24"/>
          <w:szCs w:val="24"/>
        </w:rPr>
        <w:t xml:space="preserve">? Sírvanse levantar la mano en señal de aprobación: </w:t>
      </w:r>
    </w:p>
    <w:p w14:paraId="617FBC56">
      <w:pPr>
        <w:spacing w:after="0" w:line="240" w:lineRule="auto"/>
        <w:contextualSpacing/>
        <w:jc w:val="both"/>
        <w:textAlignment w:val="baseline"/>
        <w:rPr>
          <w:rStyle w:val="10"/>
          <w:rFonts w:ascii="Arial Narrow" w:hAnsi="Arial Narrow" w:eastAsia="SimSun" w:cs="Courier New"/>
          <w:sz w:val="24"/>
          <w:szCs w:val="24"/>
        </w:rPr>
      </w:pPr>
    </w:p>
    <w:p w14:paraId="78BCF861">
      <w:pPr>
        <w:spacing w:line="360" w:lineRule="auto"/>
        <w:jc w:val="both"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>POR LA COMISION DE SEGURIDAD PUBLICA Y PROTECCION CIVIL</w:t>
      </w:r>
    </w:p>
    <w:p w14:paraId="04919C6D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VOCAL, ALMA ROSALIA LOPEZ VALADEZ--------------------------------------- A FAVOR</w:t>
      </w:r>
    </w:p>
    <w:p w14:paraId="3C3E04EC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VOCAL, JOSE RODRIGO GARCIA ZARAGOZA--------------------------------- A FAVOR</w:t>
      </w:r>
    </w:p>
    <w:p w14:paraId="26D31048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PRESIDENTE, JOSE HERIBERTO GARCIA MURILLO------------------------</w:t>
      </w:r>
      <w:r>
        <w:rPr>
          <w:rFonts w:hint="default" w:ascii="Arial Narrow" w:hAnsi="Arial Narrow"/>
          <w:sz w:val="24"/>
          <w:szCs w:val="24"/>
          <w:lang w:val="es-MX"/>
        </w:rPr>
        <w:t xml:space="preserve"> A FAVOR</w:t>
      </w:r>
    </w:p>
    <w:p w14:paraId="267E51EF">
      <w:pPr>
        <w:jc w:val="both"/>
        <w:rPr>
          <w:rFonts w:ascii="Arial Narrow" w:hAnsi="Arial Narrow" w:eastAsia="SimSun"/>
          <w:sz w:val="24"/>
          <w:szCs w:val="24"/>
        </w:rPr>
      </w:pPr>
      <w:r>
        <w:rPr>
          <w:rFonts w:ascii="Arial Narrow" w:hAnsi="Arial Narrow" w:eastAsia="SimSun"/>
          <w:sz w:val="24"/>
          <w:szCs w:val="24"/>
        </w:rPr>
        <w:t>«Se aprueba por unanimidad de votos y se emite el siguiente acuerdo».</w:t>
      </w:r>
    </w:p>
    <w:p w14:paraId="10BC0C7B">
      <w:pPr>
        <w:spacing w:after="0" w:line="240" w:lineRule="auto"/>
        <w:contextualSpacing/>
        <w:jc w:val="both"/>
        <w:textAlignment w:val="baseline"/>
        <w:rPr>
          <w:rStyle w:val="10"/>
          <w:rFonts w:ascii="Arial Narrow" w:hAnsi="Arial Narrow" w:eastAsia="SimSun" w:cs="Courier New"/>
          <w:sz w:val="24"/>
          <w:szCs w:val="24"/>
        </w:rPr>
      </w:pPr>
    </w:p>
    <w:p w14:paraId="1FD0F1D8">
      <w:pPr>
        <w:ind w:left="567" w:right="567"/>
        <w:jc w:val="both"/>
        <w:rPr>
          <w:rFonts w:hint="default" w:ascii="Arial" w:hAnsi="Arial" w:eastAsia="SimSun" w:cs="Arial"/>
          <w:b w:val="0"/>
          <w:bCs w:val="0"/>
          <w:i w:val="0"/>
          <w:iCs w:val="0"/>
          <w:color w:val="000000"/>
          <w:sz w:val="22"/>
          <w:szCs w:val="22"/>
          <w:highlight w:val="none"/>
          <w:u w:val="none"/>
          <w:lang w:val="es-MX"/>
        </w:rPr>
      </w:pPr>
      <w:r>
        <w:rPr>
          <w:rFonts w:hint="default" w:ascii="Arial" w:hAnsi="Arial" w:cs="Arial"/>
          <w:b/>
          <w:sz w:val="22"/>
          <w:szCs w:val="22"/>
          <w:lang w:val="es-MX"/>
        </w:rPr>
        <w:t>UNIC</w:t>
      </w:r>
      <w:r>
        <w:rPr>
          <w:rFonts w:ascii="Arial" w:hAnsi="Arial" w:cs="Arial"/>
          <w:b/>
          <w:sz w:val="22"/>
          <w:szCs w:val="22"/>
        </w:rPr>
        <w:t>O.-</w:t>
      </w:r>
      <w:r>
        <w:rPr>
          <w:rFonts w:ascii="Arial" w:hAnsi="Arial" w:cs="Arial"/>
          <w:sz w:val="22"/>
          <w:szCs w:val="22"/>
        </w:rPr>
        <w:t>.</w:t>
      </w:r>
      <w:r>
        <w:rPr>
          <w:rFonts w:ascii="Arial" w:hAnsi="Arial" w:eastAsia="Arimo" w:cs="Arial"/>
          <w:sz w:val="22"/>
          <w:szCs w:val="22"/>
        </w:rPr>
        <w:t xml:space="preserve">SE APRUEBA CONFORME AL ART. 61, FRACCION III, DEL REGLAMENTO DE LA LEY DEL GOBIERNO Y LA ADMINISTRACION PUBLICA DEL MUNICIPIO DE IXTLAHUACAN DE LOS MEMBRILLOS, JALISCO, LA PRESENTE INICIATIVA DE ACUERDO PARA </w:t>
      </w:r>
      <w:r>
        <w:rPr>
          <w:rFonts w:hint="default" w:ascii="Arial" w:hAnsi="Arial" w:eastAsia="Arimo" w:cs="Arial"/>
          <w:sz w:val="22"/>
          <w:szCs w:val="22"/>
          <w:lang w:val="es-MX"/>
        </w:rPr>
        <w:t>TURNAR AL PLENO Y SOLICITAR SU APROBACION DEFINITIVA,</w:t>
      </w:r>
      <w:r>
        <w:rPr>
          <w:rFonts w:hint="default" w:ascii="Arial" w:hAnsi="Arial" w:eastAsia="Arimo" w:cs="Arial"/>
          <w:sz w:val="22"/>
          <w:szCs w:val="22"/>
          <w:highlight w:val="none"/>
          <w:lang w:val="es-MX"/>
        </w:rPr>
        <w:t xml:space="preserve"> PARA LA EMISION D</w:t>
      </w:r>
      <w:r>
        <w:rPr>
          <w:rFonts w:hint="default" w:ascii="Arial" w:hAnsi="Arial" w:eastAsia="SimSun" w:cs="Arial"/>
          <w:b w:val="0"/>
          <w:bCs w:val="0"/>
          <w:i w:val="0"/>
          <w:iCs w:val="0"/>
          <w:color w:val="000000"/>
          <w:sz w:val="22"/>
          <w:szCs w:val="22"/>
          <w:highlight w:val="none"/>
          <w:u w:val="none"/>
          <w:lang w:val="es-MX"/>
        </w:rPr>
        <w:t>EL</w:t>
      </w:r>
      <w:r>
        <w:rPr>
          <w:rFonts w:hint="default" w:ascii="Arial" w:hAnsi="Arial" w:eastAsia="SimSun" w:cs="Arial"/>
          <w:b w:val="0"/>
          <w:bCs w:val="0"/>
          <w:i w:val="0"/>
          <w:iCs w:val="0"/>
          <w:color w:val="000000"/>
          <w:sz w:val="22"/>
          <w:szCs w:val="22"/>
          <w:highlight w:val="none"/>
          <w:u w:val="none"/>
        </w:rPr>
        <w:t xml:space="preserve"> VISTO BUENO DEL FORMATO PROPUESTO PARA LA EMISIÓN DEL DICTAMEN DE RIESGOS HOMOLOGADO EN EL PROYECTO DE MEJORA REGULATORIA COORDINADO POR EL IMEPLAN. </w:t>
      </w:r>
      <w:r>
        <w:rPr>
          <w:rFonts w:hint="default" w:ascii="Arial" w:hAnsi="Arial" w:eastAsia="SimSun" w:cs="Arial"/>
          <w:b w:val="0"/>
          <w:bCs w:val="0"/>
          <w:i w:val="0"/>
          <w:iCs w:val="0"/>
          <w:color w:val="000000"/>
          <w:sz w:val="22"/>
          <w:szCs w:val="22"/>
          <w:highlight w:val="none"/>
          <w:u w:val="none"/>
          <w:lang w:val="es-MX"/>
        </w:rPr>
        <w:t xml:space="preserve">ASI COMO LA </w:t>
      </w:r>
      <w:r>
        <w:rPr>
          <w:rFonts w:hint="default" w:ascii="Arial" w:hAnsi="Arial" w:eastAsia="SimSun" w:cs="Arial"/>
          <w:b w:val="0"/>
          <w:bCs w:val="0"/>
          <w:i w:val="0"/>
          <w:iCs w:val="0"/>
          <w:color w:val="000000"/>
          <w:sz w:val="22"/>
          <w:szCs w:val="22"/>
          <w:highlight w:val="none"/>
          <w:u w:val="none"/>
        </w:rPr>
        <w:t>REVISION Y VISTO BUENO DEL FORMATO DE CONVENIO</w:t>
      </w:r>
      <w:r>
        <w:rPr>
          <w:rFonts w:hint="default" w:ascii="Arial" w:hAnsi="Arial" w:eastAsia="SimSun" w:cs="Arial"/>
          <w:b w:val="0"/>
          <w:bCs w:val="0"/>
          <w:i w:val="0"/>
          <w:iCs w:val="0"/>
          <w:color w:val="000000"/>
          <w:sz w:val="22"/>
          <w:szCs w:val="22"/>
          <w:highlight w:val="none"/>
          <w:u w:val="none"/>
          <w:lang w:val="es-MX"/>
        </w:rPr>
        <w:t xml:space="preserve"> </w:t>
      </w:r>
      <w:r>
        <w:rPr>
          <w:rFonts w:hint="default" w:ascii="Arial" w:hAnsi="Arial" w:eastAsia="SimSun" w:cs="Arial"/>
          <w:b w:val="0"/>
          <w:bCs w:val="0"/>
          <w:i w:val="0"/>
          <w:iCs w:val="0"/>
          <w:color w:val="000000"/>
          <w:sz w:val="22"/>
          <w:szCs w:val="22"/>
          <w:highlight w:val="none"/>
          <w:u w:val="none"/>
        </w:rPr>
        <w:t>DE ASUNCION DE FACULTADES A LA PROEPA</w:t>
      </w:r>
      <w:r>
        <w:rPr>
          <w:rFonts w:hint="default" w:ascii="Arial" w:hAnsi="Arial" w:eastAsia="SimSun" w:cs="Arial"/>
          <w:b w:val="0"/>
          <w:bCs w:val="0"/>
          <w:i w:val="0"/>
          <w:iCs w:val="0"/>
          <w:color w:val="000000"/>
          <w:sz w:val="22"/>
          <w:szCs w:val="22"/>
          <w:highlight w:val="none"/>
          <w:u w:val="none"/>
          <w:lang w:val="es-MX"/>
        </w:rPr>
        <w:t>.</w:t>
      </w:r>
    </w:p>
    <w:p w14:paraId="4D99BB8E">
      <w:pPr>
        <w:spacing w:after="0" w:line="240" w:lineRule="auto"/>
        <w:contextualSpacing/>
        <w:jc w:val="both"/>
        <w:textAlignment w:val="baseline"/>
        <w:rPr>
          <w:rStyle w:val="10"/>
          <w:rFonts w:ascii="Arial Narrow" w:hAnsi="Arial Narrow" w:eastAsia="SimSun"/>
          <w:sz w:val="24"/>
          <w:szCs w:val="24"/>
        </w:rPr>
      </w:pPr>
    </w:p>
    <w:p w14:paraId="2380FAF3">
      <w:pPr>
        <w:spacing w:after="0" w:line="240" w:lineRule="auto"/>
        <w:contextualSpacing/>
        <w:jc w:val="both"/>
        <w:textAlignment w:val="baseline"/>
        <w:rPr>
          <w:rStyle w:val="10"/>
          <w:rFonts w:ascii="Arial Narrow" w:hAnsi="Arial Narrow" w:eastAsia="SimSun"/>
          <w:sz w:val="24"/>
          <w:szCs w:val="24"/>
        </w:rPr>
      </w:pPr>
    </w:p>
    <w:p w14:paraId="2DCEA35B">
      <w:pPr>
        <w:spacing w:after="0" w:line="240" w:lineRule="auto"/>
        <w:contextualSpacing/>
        <w:jc w:val="both"/>
        <w:textAlignment w:val="baseline"/>
        <w:rPr>
          <w:rStyle w:val="10"/>
          <w:rFonts w:ascii="Arial Narrow" w:hAnsi="Arial Narrow" w:eastAsia="SimSun"/>
          <w:sz w:val="24"/>
          <w:szCs w:val="24"/>
        </w:rPr>
      </w:pPr>
    </w:p>
    <w:p w14:paraId="2C54798F">
      <w:pPr>
        <w:spacing w:after="0" w:line="240" w:lineRule="auto"/>
        <w:contextualSpacing/>
        <w:jc w:val="both"/>
        <w:textAlignment w:val="baseline"/>
        <w:rPr>
          <w:rStyle w:val="10"/>
          <w:rFonts w:ascii="Arial Narrow" w:hAnsi="Arial Narrow" w:eastAsia="SimSun"/>
          <w:b/>
          <w:sz w:val="24"/>
          <w:szCs w:val="24"/>
        </w:rPr>
      </w:pPr>
      <w:r>
        <w:rPr>
          <w:rStyle w:val="10"/>
          <w:rFonts w:ascii="Arial Narrow" w:hAnsi="Arial Narrow" w:eastAsia="SimSun"/>
          <w:b/>
          <w:sz w:val="24"/>
          <w:szCs w:val="24"/>
        </w:rPr>
        <w:t>5.- Clausura de los trabajos de la sesión.</w:t>
      </w:r>
    </w:p>
    <w:p w14:paraId="3FC83512">
      <w:pPr>
        <w:spacing w:after="0" w:line="240" w:lineRule="auto"/>
        <w:contextualSpacing/>
        <w:jc w:val="both"/>
        <w:textAlignment w:val="baseline"/>
        <w:rPr>
          <w:rStyle w:val="10"/>
          <w:rFonts w:ascii="Arial Narrow" w:hAnsi="Arial Narrow" w:eastAsia="SimSun"/>
          <w:b/>
          <w:sz w:val="24"/>
          <w:szCs w:val="24"/>
        </w:rPr>
      </w:pPr>
    </w:p>
    <w:p w14:paraId="7EA8D05F">
      <w:pPr>
        <w:spacing w:after="0" w:line="240" w:lineRule="auto"/>
        <w:contextualSpacing/>
        <w:jc w:val="both"/>
        <w:textAlignment w:val="baseline"/>
        <w:rPr>
          <w:rFonts w:ascii="Arial Narrow" w:hAnsi="Arial Narrow" w:eastAsia="SimSun"/>
          <w:sz w:val="24"/>
          <w:szCs w:val="24"/>
        </w:rPr>
      </w:pPr>
      <w:r>
        <w:rPr>
          <w:rStyle w:val="10"/>
          <w:rFonts w:ascii="Arial Narrow" w:hAnsi="Arial Narrow" w:eastAsia="SimSun"/>
          <w:sz w:val="24"/>
          <w:szCs w:val="24"/>
        </w:rPr>
        <w:t>Sigue haciendo uso de la palabra el REGIDOR VOCAL DE LA COMISION DE SEGURIDAD PUBLICA Y PROTECCION CIVIL, «Compañer</w:t>
      </w:r>
      <w:r>
        <w:rPr>
          <w:rStyle w:val="10"/>
          <w:rFonts w:hint="default" w:ascii="Arial Narrow" w:hAnsi="Arial Narrow" w:eastAsia="SimSun"/>
          <w:sz w:val="24"/>
          <w:szCs w:val="24"/>
          <w:lang w:val="es-MX"/>
        </w:rPr>
        <w:t>o</w:t>
      </w:r>
      <w:r>
        <w:rPr>
          <w:rStyle w:val="10"/>
          <w:rFonts w:ascii="Arial Narrow" w:hAnsi="Arial Narrow" w:eastAsia="SimSun"/>
          <w:sz w:val="24"/>
          <w:szCs w:val="24"/>
        </w:rPr>
        <w:t>s regidor</w:t>
      </w:r>
      <w:r>
        <w:rPr>
          <w:rStyle w:val="10"/>
          <w:rFonts w:hint="default" w:ascii="Arial Narrow" w:hAnsi="Arial Narrow" w:eastAsia="SimSun"/>
          <w:sz w:val="24"/>
          <w:szCs w:val="24"/>
          <w:lang w:val="es-MX"/>
        </w:rPr>
        <w:t>e</w:t>
      </w:r>
      <w:r>
        <w:rPr>
          <w:rStyle w:val="10"/>
          <w:rFonts w:ascii="Arial Narrow" w:hAnsi="Arial Narrow" w:eastAsia="SimSun"/>
          <w:sz w:val="24"/>
          <w:szCs w:val="24"/>
        </w:rPr>
        <w:t>s, les informo que por último punto del orden del día, se tiene la solicitud de la clausura de la sesión y les informo que no habiendo más puntos a tratar procederé a la clausura correspondiente:»</w:t>
      </w:r>
    </w:p>
    <w:p w14:paraId="2D4ECEBD">
      <w:pPr>
        <w:contextualSpacing/>
        <w:jc w:val="both"/>
        <w:textAlignment w:val="baseline"/>
        <w:rPr>
          <w:rFonts w:ascii="Arial Narrow" w:hAnsi="Arial Narrow" w:cstheme="minorHAnsi"/>
          <w:sz w:val="24"/>
          <w:szCs w:val="24"/>
        </w:rPr>
      </w:pPr>
    </w:p>
    <w:p w14:paraId="435DF6CF">
      <w:pPr>
        <w:jc w:val="both"/>
        <w:rPr>
          <w:rFonts w:ascii="Arial Narrow" w:hAnsi="Arial Narrow" w:eastAsia="Arial Unicode MS" w:cs="Arial Unicode MS"/>
          <w:sz w:val="24"/>
          <w:szCs w:val="24"/>
        </w:rPr>
      </w:pPr>
      <w:r>
        <w:rPr>
          <w:rFonts w:ascii="Arial Narrow" w:hAnsi="Arial Narrow" w:eastAsia="Arial Unicode MS" w:cs="Arial Unicode MS"/>
          <w:sz w:val="24"/>
          <w:szCs w:val="24"/>
        </w:rPr>
        <w:t>Los invito a que se pongan de pie y siendo las</w:t>
      </w:r>
      <w:r>
        <w:rPr>
          <w:rFonts w:hint="default" w:ascii="Arial Narrow" w:hAnsi="Arial Narrow" w:eastAsia="Arial Unicode MS" w:cs="Arial Unicode MS"/>
          <w:sz w:val="24"/>
          <w:szCs w:val="24"/>
          <w:lang w:val="es-MX"/>
        </w:rPr>
        <w:t xml:space="preserve"> 14:44 catorce horas con cuarenta y cuatro minutos del día 30 de septiembre del año 2025</w:t>
      </w:r>
      <w:r>
        <w:rPr>
          <w:rFonts w:ascii="Arial Narrow" w:hAnsi="Arial Narrow" w:eastAsia="Arial Unicode MS" w:cs="Arial Unicode MS"/>
          <w:sz w:val="24"/>
          <w:szCs w:val="24"/>
        </w:rPr>
        <w:t xml:space="preserve"> declaro formalmente la clausura de esta sesión conjunta de la </w:t>
      </w:r>
      <w:r>
        <w:rPr>
          <w:rFonts w:ascii="Arial Narrow" w:hAnsi="Arial Narrow" w:eastAsia="SimSun"/>
          <w:sz w:val="24"/>
          <w:szCs w:val="24"/>
        </w:rPr>
        <w:t>COMISION EDILICIA DE SEGURIDAD PUBLICA Y PROTECCION CIVIL</w:t>
      </w:r>
      <w:r>
        <w:rPr>
          <w:rFonts w:hint="default" w:ascii="Arial Narrow" w:hAnsi="Arial Narrow" w:eastAsia="SimSun"/>
          <w:sz w:val="24"/>
          <w:szCs w:val="24"/>
          <w:lang w:val="es-MX"/>
        </w:rPr>
        <w:t xml:space="preserve"> </w:t>
      </w:r>
      <w:r>
        <w:rPr>
          <w:rFonts w:ascii="Arial Narrow" w:hAnsi="Arial Narrow" w:eastAsia="Arial Unicode MS" w:cs="Arial Unicode MS"/>
          <w:sz w:val="24"/>
          <w:szCs w:val="24"/>
        </w:rPr>
        <w:t>del municipio de Ixtlahuacán de los Membrillos, Jalisco, 2024-2027».</w:t>
      </w:r>
    </w:p>
    <w:p w14:paraId="4D147C6E">
      <w:pPr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Firman para constancia todos los que en ella intervinieron y así quisieron hacerlo.</w:t>
      </w:r>
    </w:p>
    <w:p w14:paraId="0CEEDA6E">
      <w:pPr>
        <w:jc w:val="center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Por la comisión de SEGURIDAD PUBLICA Y PROTECCION CIVIL</w:t>
      </w:r>
    </w:p>
    <w:p w14:paraId="25F66878">
      <w:pPr>
        <w:jc w:val="both"/>
        <w:rPr>
          <w:rFonts w:ascii="Arial Narrow" w:hAnsi="Arial Narrow"/>
          <w:sz w:val="24"/>
          <w:szCs w:val="24"/>
        </w:rPr>
      </w:pPr>
    </w:p>
    <w:p w14:paraId="2C7D6175">
      <w:pPr>
        <w:jc w:val="both"/>
        <w:rPr>
          <w:rFonts w:ascii="Arial Narrow" w:hAnsi="Arial Narrow"/>
          <w:sz w:val="24"/>
          <w:szCs w:val="24"/>
        </w:rPr>
      </w:pPr>
    </w:p>
    <w:tbl>
      <w:tblPr>
        <w:tblStyle w:val="8"/>
        <w:tblW w:w="0" w:type="auto"/>
        <w:tblInd w:w="-17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"/>
        <w:gridCol w:w="2286"/>
        <w:gridCol w:w="1224"/>
        <w:gridCol w:w="2268"/>
        <w:gridCol w:w="3483"/>
      </w:tblGrid>
      <w:tr w14:paraId="65E441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76" w:type="dxa"/>
        </w:trPr>
        <w:tc>
          <w:tcPr>
            <w:tcW w:w="2286" w:type="dxa"/>
          </w:tcPr>
          <w:p w14:paraId="79129BA2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492" w:type="dxa"/>
            <w:gridSpan w:val="2"/>
          </w:tcPr>
          <w:p w14:paraId="59E98019">
            <w:pPr>
              <w:spacing w:after="0" w:line="240" w:lineRule="auto"/>
              <w:jc w:val="center"/>
              <w:rPr>
                <w:rFonts w:hint="default" w:ascii="Arial Narrow" w:hAnsi="Arial Narrow"/>
                <w:b/>
                <w:smallCaps/>
                <w:spacing w:val="-4"/>
                <w:sz w:val="24"/>
                <w:szCs w:val="24"/>
                <w:lang w:val="es-MX"/>
              </w:rPr>
            </w:pPr>
            <w:r>
              <w:rPr>
                <w:rFonts w:hint="default" w:ascii="Arial Narrow" w:hAnsi="Arial Narrow"/>
                <w:b/>
                <w:smallCaps/>
                <w:spacing w:val="-4"/>
                <w:sz w:val="24"/>
                <w:szCs w:val="24"/>
                <w:lang w:val="es-MX"/>
              </w:rPr>
              <w:t>Lic. Jose Heriberto Garcia Murillo</w:t>
            </w:r>
          </w:p>
        </w:tc>
        <w:tc>
          <w:tcPr>
            <w:tcW w:w="3483" w:type="dxa"/>
          </w:tcPr>
          <w:p w14:paraId="6DE42ECC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</w:tr>
      <w:tr w14:paraId="513BDE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76" w:type="dxa"/>
        </w:trPr>
        <w:tc>
          <w:tcPr>
            <w:tcW w:w="2286" w:type="dxa"/>
          </w:tcPr>
          <w:p w14:paraId="00B72266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492" w:type="dxa"/>
            <w:gridSpan w:val="2"/>
          </w:tcPr>
          <w:p w14:paraId="0CAF532A">
            <w:pPr>
              <w:spacing w:after="0" w:line="240" w:lineRule="auto"/>
              <w:jc w:val="center"/>
              <w:rPr>
                <w:rFonts w:hint="default" w:ascii="Arial Narrow" w:hAnsi="Arial Narrow"/>
                <w:b/>
                <w:smallCaps/>
                <w:spacing w:val="-4"/>
                <w:sz w:val="24"/>
                <w:szCs w:val="24"/>
                <w:lang w:val="es-MX"/>
              </w:rPr>
            </w:pPr>
            <w:r>
              <w:rPr>
                <w:rFonts w:hint="default" w:ascii="Arial Narrow" w:hAnsi="Arial Narrow"/>
                <w:b/>
                <w:smallCaps/>
                <w:spacing w:val="-4"/>
                <w:sz w:val="24"/>
                <w:szCs w:val="24"/>
                <w:lang w:val="es-MX"/>
              </w:rPr>
              <w:t>presidente</w:t>
            </w:r>
          </w:p>
          <w:p w14:paraId="11B06355">
            <w:pPr>
              <w:spacing w:after="0" w:line="240" w:lineRule="auto"/>
              <w:jc w:val="center"/>
              <w:rPr>
                <w:rFonts w:hint="default" w:ascii="Arial Narrow" w:hAnsi="Arial Narrow"/>
                <w:b/>
                <w:smallCaps/>
                <w:spacing w:val="-4"/>
                <w:sz w:val="24"/>
                <w:szCs w:val="24"/>
                <w:lang w:val="es-MX"/>
              </w:rPr>
            </w:pPr>
          </w:p>
          <w:p w14:paraId="147E5384">
            <w:pPr>
              <w:spacing w:after="0" w:line="240" w:lineRule="auto"/>
              <w:jc w:val="center"/>
              <w:rPr>
                <w:rFonts w:hint="default" w:ascii="Arial Narrow" w:hAnsi="Arial Narrow"/>
                <w:b/>
                <w:smallCaps/>
                <w:spacing w:val="-4"/>
                <w:sz w:val="24"/>
                <w:szCs w:val="24"/>
                <w:lang w:val="es-MX"/>
              </w:rPr>
            </w:pPr>
          </w:p>
          <w:p w14:paraId="11659728">
            <w:pPr>
              <w:spacing w:after="0" w:line="240" w:lineRule="auto"/>
              <w:jc w:val="center"/>
              <w:rPr>
                <w:rFonts w:hint="default" w:ascii="Arial Narrow" w:hAnsi="Arial Narrow"/>
                <w:b/>
                <w:smallCaps/>
                <w:spacing w:val="-4"/>
                <w:sz w:val="24"/>
                <w:szCs w:val="24"/>
                <w:lang w:val="es-MX"/>
              </w:rPr>
            </w:pPr>
          </w:p>
        </w:tc>
        <w:tc>
          <w:tcPr>
            <w:tcW w:w="3483" w:type="dxa"/>
          </w:tcPr>
          <w:p w14:paraId="3D1616E6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  <w:p w14:paraId="13795414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  <w:p w14:paraId="309B4F3F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</w:tr>
      <w:tr w14:paraId="4704AC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86" w:type="dxa"/>
            <w:gridSpan w:val="3"/>
          </w:tcPr>
          <w:p w14:paraId="00D0104E">
            <w:pPr>
              <w:spacing w:after="0" w:line="240" w:lineRule="auto"/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Alma Rosalía López Valadez</w:t>
            </w:r>
          </w:p>
        </w:tc>
        <w:tc>
          <w:tcPr>
            <w:tcW w:w="2268" w:type="dxa"/>
          </w:tcPr>
          <w:p w14:paraId="490E2F9E">
            <w:pPr>
              <w:spacing w:after="0" w:line="240" w:lineRule="auto"/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483" w:type="dxa"/>
          </w:tcPr>
          <w:p w14:paraId="40458B7A">
            <w:pPr>
              <w:spacing w:after="0" w:line="240" w:lineRule="auto"/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Lic. José Rodrigo García Zaragoza</w:t>
            </w:r>
          </w:p>
        </w:tc>
      </w:tr>
      <w:tr w14:paraId="0CF5C6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76" w:type="dxa"/>
        </w:trPr>
        <w:tc>
          <w:tcPr>
            <w:tcW w:w="3510" w:type="dxa"/>
            <w:gridSpan w:val="2"/>
          </w:tcPr>
          <w:p w14:paraId="1964FF86">
            <w:pPr>
              <w:spacing w:after="0" w:line="240" w:lineRule="auto"/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vocal 1</w:t>
            </w:r>
          </w:p>
        </w:tc>
        <w:tc>
          <w:tcPr>
            <w:tcW w:w="2268" w:type="dxa"/>
          </w:tcPr>
          <w:p w14:paraId="52AB781E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483" w:type="dxa"/>
          </w:tcPr>
          <w:p w14:paraId="172BF8D5">
            <w:pPr>
              <w:spacing w:after="0" w:line="240" w:lineRule="auto"/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vocal 2</w:t>
            </w:r>
          </w:p>
        </w:tc>
      </w:tr>
    </w:tbl>
    <w:p w14:paraId="4BC7C676">
      <w:pPr>
        <w:jc w:val="both"/>
        <w:rPr>
          <w:rFonts w:ascii="Arial Narrow" w:hAnsi="Arial Narrow"/>
          <w:sz w:val="24"/>
          <w:szCs w:val="24"/>
        </w:rPr>
      </w:pPr>
    </w:p>
    <w:p w14:paraId="06542692">
      <w:pPr>
        <w:jc w:val="both"/>
        <w:rPr>
          <w:rFonts w:ascii="Arial Narrow" w:hAnsi="Arial Narrow"/>
          <w:sz w:val="24"/>
          <w:szCs w:val="24"/>
        </w:rPr>
      </w:pPr>
    </w:p>
    <w:p w14:paraId="144E0DEF">
      <w:pPr>
        <w:jc w:val="both"/>
        <w:rPr>
          <w:rFonts w:ascii="Arial Narrow" w:hAnsi="Arial Narrow"/>
          <w:sz w:val="24"/>
          <w:szCs w:val="24"/>
        </w:rPr>
      </w:pPr>
    </w:p>
    <w:p w14:paraId="4A156D31">
      <w:pPr>
        <w:jc w:val="both"/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sz w:val="18"/>
          <w:szCs w:val="18"/>
        </w:rPr>
        <w:t>Hoja de firmas de la minuta de s</w:t>
      </w:r>
      <w:r>
        <w:rPr>
          <w:rFonts w:hint="default" w:ascii="Arial Narrow" w:hAnsi="Arial Narrow"/>
          <w:sz w:val="18"/>
          <w:szCs w:val="18"/>
          <w:lang w:val="es-MX"/>
        </w:rPr>
        <w:t xml:space="preserve">esión de la COMISION EDILCIA DE SEGURIDAD PUBLICA Y PROTECCION CIVIL </w:t>
      </w:r>
      <w:r>
        <w:rPr>
          <w:rFonts w:ascii="Arial Narrow" w:hAnsi="Arial Narrow"/>
          <w:spacing w:val="-4"/>
          <w:sz w:val="18"/>
          <w:szCs w:val="18"/>
        </w:rPr>
        <w:t xml:space="preserve">celebrada con fecha de hoy </w:t>
      </w:r>
      <w:r>
        <w:rPr>
          <w:rFonts w:hint="default" w:ascii="Arial Narrow" w:hAnsi="Arial Narrow"/>
          <w:spacing w:val="-4"/>
          <w:sz w:val="18"/>
          <w:szCs w:val="18"/>
          <w:lang w:val="es-MX"/>
        </w:rPr>
        <w:t xml:space="preserve"> 30 de septiembre del año </w:t>
      </w:r>
      <w:r>
        <w:rPr>
          <w:rFonts w:ascii="Arial Narrow" w:hAnsi="Arial Narrow"/>
          <w:spacing w:val="-4"/>
          <w:sz w:val="18"/>
          <w:szCs w:val="18"/>
        </w:rPr>
        <w:t>2025.</w:t>
      </w:r>
      <w:r>
        <w:rPr>
          <w:rFonts w:ascii="Arial Narrow" w:hAnsi="Arial Narrow"/>
          <w:sz w:val="18"/>
          <w:szCs w:val="18"/>
        </w:rPr>
        <w:t xml:space="preserve"> </w:t>
      </w:r>
    </w:p>
    <w:sectPr>
      <w:headerReference r:id="rId5" w:type="default"/>
      <w:footerReference r:id="rId6" w:type="default"/>
      <w:pgSz w:w="12240" w:h="15840"/>
      <w:pgMar w:top="3402" w:right="1134" w:bottom="851" w:left="1985" w:header="1417" w:footer="709" w:gutter="0"/>
      <w:pgNumType w:start="1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Arial Unicode MS">
    <w:altName w:val="Arial"/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Arimo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622818757"/>
      <w:docPartObj>
        <w:docPartGallery w:val="autotext"/>
      </w:docPartObj>
    </w:sdtPr>
    <w:sdtContent>
      <w:p w14:paraId="41E93B01">
        <w:pPr>
          <w:pStyle w:val="7"/>
          <w:jc w:val="right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es-ES"/>
          </w:rPr>
          <w:t>7</w:t>
        </w:r>
        <w:r>
          <w:fldChar w:fldCharType="end"/>
        </w:r>
      </w:p>
    </w:sdtContent>
  </w:sdt>
  <w:p w14:paraId="2B8965C3">
    <w:pPr>
      <w:pStyle w:val="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B642B4">
    <w:pPr>
      <w:pStyle w:val="6"/>
      <w:jc w:val="right"/>
    </w:pPr>
  </w:p>
  <w:p w14:paraId="1829B1F5">
    <w:pPr>
      <w:pStyle w:val="6"/>
      <w:jc w:val="right"/>
    </w:pPr>
  </w:p>
  <w:p w14:paraId="129CD12F">
    <w:pPr>
      <w:pStyle w:val="6"/>
    </w:pPr>
  </w:p>
  <w:p w14:paraId="2511AF00">
    <w:pPr>
      <w:pStyle w:val="6"/>
    </w:pPr>
  </w:p>
  <w:p w14:paraId="32734BF2">
    <w:pPr>
      <w:pStyle w:val="6"/>
    </w:pPr>
  </w:p>
  <w:p w14:paraId="0C355E8E">
    <w:pPr>
      <w:pStyle w:val="6"/>
    </w:pPr>
  </w:p>
  <w:p w14:paraId="767926AE">
    <w:pPr>
      <w:pStyle w:val="6"/>
    </w:pPr>
  </w:p>
  <w:p w14:paraId="20CDCACA">
    <w:pPr>
      <w:pStyle w:val="6"/>
    </w:pPr>
  </w:p>
  <w:p w14:paraId="11E95850">
    <w:pPr>
      <w:pStyle w:val="6"/>
      <w:jc w:val="right"/>
    </w:pPr>
  </w:p>
  <w:p w14:paraId="3FEDBFFE">
    <w:pPr>
      <w:pStyle w:val="6"/>
      <w:jc w:val="right"/>
    </w:pPr>
    <w:r>
      <w:t>SPPC/0</w:t>
    </w:r>
    <w:r>
      <w:rPr>
        <w:rFonts w:hint="default"/>
        <w:lang w:val="es-MX"/>
      </w:rPr>
      <w:t>9</w:t>
    </w:r>
    <w:r>
      <w:t>/2025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3BD2D3E"/>
    <w:multiLevelType w:val="singleLevel"/>
    <w:tmpl w:val="03BD2D3E"/>
    <w:lvl w:ilvl="0" w:tentative="0">
      <w:start w:val="4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06563751"/>
    <w:multiLevelType w:val="multilevel"/>
    <w:tmpl w:val="06563751"/>
    <w:lvl w:ilvl="0" w:tentative="0">
      <w:start w:val="1"/>
      <w:numFmt w:val="decimal"/>
      <w:lvlText w:val="%1."/>
      <w:lvlJc w:val="left"/>
      <w:pPr>
        <w:tabs>
          <w:tab w:val="left" w:pos="502"/>
        </w:tabs>
        <w:ind w:left="502" w:hanging="360"/>
      </w:pPr>
      <w:rPr>
        <w:b/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">
    <w:nsid w:val="0DBF3A12"/>
    <w:multiLevelType w:val="singleLevel"/>
    <w:tmpl w:val="0DBF3A12"/>
    <w:lvl w:ilvl="0" w:tentative="0">
      <w:start w:val="1"/>
      <w:numFmt w:val="decimal"/>
      <w:suff w:val="space"/>
      <w:lvlText w:val="%1)"/>
      <w:lvlJc w:val="left"/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9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2326"/>
    <w:rsid w:val="0001268A"/>
    <w:rsid w:val="00065086"/>
    <w:rsid w:val="00180A11"/>
    <w:rsid w:val="001C7433"/>
    <w:rsid w:val="001C7EFB"/>
    <w:rsid w:val="00234C5D"/>
    <w:rsid w:val="002459DA"/>
    <w:rsid w:val="002917A8"/>
    <w:rsid w:val="002A1F76"/>
    <w:rsid w:val="002D56CE"/>
    <w:rsid w:val="002F3FB8"/>
    <w:rsid w:val="003157A8"/>
    <w:rsid w:val="0036155C"/>
    <w:rsid w:val="00365AF1"/>
    <w:rsid w:val="003B6A52"/>
    <w:rsid w:val="004272E1"/>
    <w:rsid w:val="0043339A"/>
    <w:rsid w:val="004412FD"/>
    <w:rsid w:val="00483109"/>
    <w:rsid w:val="005035F5"/>
    <w:rsid w:val="00504F04"/>
    <w:rsid w:val="00523108"/>
    <w:rsid w:val="005656A6"/>
    <w:rsid w:val="00571D40"/>
    <w:rsid w:val="005B5131"/>
    <w:rsid w:val="006111CF"/>
    <w:rsid w:val="00632434"/>
    <w:rsid w:val="00665155"/>
    <w:rsid w:val="006F1706"/>
    <w:rsid w:val="007039E6"/>
    <w:rsid w:val="00712326"/>
    <w:rsid w:val="00722D6F"/>
    <w:rsid w:val="00734CF6"/>
    <w:rsid w:val="00753766"/>
    <w:rsid w:val="007903ED"/>
    <w:rsid w:val="007F6CF0"/>
    <w:rsid w:val="0081007C"/>
    <w:rsid w:val="00814515"/>
    <w:rsid w:val="00816CF6"/>
    <w:rsid w:val="008A2A09"/>
    <w:rsid w:val="008A6B80"/>
    <w:rsid w:val="008D0E47"/>
    <w:rsid w:val="008D138A"/>
    <w:rsid w:val="008D4D6D"/>
    <w:rsid w:val="008F3AA2"/>
    <w:rsid w:val="009200FE"/>
    <w:rsid w:val="00993DDB"/>
    <w:rsid w:val="009B1EA5"/>
    <w:rsid w:val="009D0C02"/>
    <w:rsid w:val="009E59EE"/>
    <w:rsid w:val="009E7297"/>
    <w:rsid w:val="009E73B1"/>
    <w:rsid w:val="00A240CC"/>
    <w:rsid w:val="00A27CDF"/>
    <w:rsid w:val="00A4576D"/>
    <w:rsid w:val="00A61A1C"/>
    <w:rsid w:val="00A77D2A"/>
    <w:rsid w:val="00AA4C10"/>
    <w:rsid w:val="00B30783"/>
    <w:rsid w:val="00BC688E"/>
    <w:rsid w:val="00C14662"/>
    <w:rsid w:val="00CA436F"/>
    <w:rsid w:val="00CB6244"/>
    <w:rsid w:val="00CC05F6"/>
    <w:rsid w:val="00CD5CF2"/>
    <w:rsid w:val="00CF0E28"/>
    <w:rsid w:val="00D350A0"/>
    <w:rsid w:val="00D5304A"/>
    <w:rsid w:val="00D77194"/>
    <w:rsid w:val="00DC431C"/>
    <w:rsid w:val="00E137FD"/>
    <w:rsid w:val="00E837DF"/>
    <w:rsid w:val="00EA4470"/>
    <w:rsid w:val="00EF208F"/>
    <w:rsid w:val="00F635B5"/>
    <w:rsid w:val="00FD0ADC"/>
    <w:rsid w:val="00FD2622"/>
    <w:rsid w:val="66580BD6"/>
    <w:rsid w:val="67C072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es-MX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2"/>
    <w:qFormat/>
    <w:uiPriority w:val="22"/>
    <w:rPr>
      <w:b/>
      <w:bCs/>
    </w:rPr>
  </w:style>
  <w:style w:type="paragraph" w:styleId="5">
    <w:name w:val="Balloon Text"/>
    <w:basedOn w:val="1"/>
    <w:link w:val="11"/>
    <w:semiHidden/>
    <w:unhideWhenUsed/>
    <w:qFormat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6">
    <w:name w:val="header"/>
    <w:basedOn w:val="1"/>
    <w:link w:val="12"/>
    <w:unhideWhenUsed/>
    <w:uiPriority w:val="99"/>
    <w:pPr>
      <w:tabs>
        <w:tab w:val="center" w:pos="4419"/>
        <w:tab w:val="right" w:pos="8838"/>
      </w:tabs>
      <w:spacing w:after="0" w:line="240" w:lineRule="auto"/>
    </w:pPr>
  </w:style>
  <w:style w:type="paragraph" w:styleId="7">
    <w:name w:val="footer"/>
    <w:basedOn w:val="1"/>
    <w:link w:val="13"/>
    <w:unhideWhenUsed/>
    <w:uiPriority w:val="99"/>
    <w:pPr>
      <w:tabs>
        <w:tab w:val="center" w:pos="4419"/>
        <w:tab w:val="right" w:pos="8838"/>
      </w:tabs>
      <w:spacing w:after="0" w:line="240" w:lineRule="auto"/>
    </w:pPr>
  </w:style>
  <w:style w:type="table" w:styleId="8">
    <w:name w:val="Table Grid"/>
    <w:basedOn w:val="3"/>
    <w:qFormat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normaltextrun"/>
    <w:basedOn w:val="2"/>
    <w:qFormat/>
    <w:uiPriority w:val="0"/>
  </w:style>
  <w:style w:type="character" w:customStyle="1" w:styleId="10">
    <w:name w:val="eop"/>
    <w:basedOn w:val="2"/>
    <w:uiPriority w:val="0"/>
  </w:style>
  <w:style w:type="character" w:customStyle="1" w:styleId="11">
    <w:name w:val="Texto de globo Car"/>
    <w:basedOn w:val="2"/>
    <w:link w:val="5"/>
    <w:semiHidden/>
    <w:uiPriority w:val="99"/>
    <w:rPr>
      <w:rFonts w:ascii="Tahoma" w:hAnsi="Tahoma" w:cs="Tahoma"/>
      <w:sz w:val="16"/>
      <w:szCs w:val="16"/>
    </w:rPr>
  </w:style>
  <w:style w:type="character" w:customStyle="1" w:styleId="12">
    <w:name w:val="Encabezado Car"/>
    <w:basedOn w:val="2"/>
    <w:link w:val="6"/>
    <w:uiPriority w:val="99"/>
  </w:style>
  <w:style w:type="character" w:customStyle="1" w:styleId="13">
    <w:name w:val="Pie de página Car"/>
    <w:basedOn w:val="2"/>
    <w:link w:val="7"/>
    <w:qFormat/>
    <w:uiPriority w:val="99"/>
  </w:style>
  <w:style w:type="paragraph" w:styleId="14">
    <w:name w:val="List Paragraph"/>
    <w:basedOn w:val="1"/>
    <w:qFormat/>
    <w:uiPriority w:val="34"/>
    <w:pPr>
      <w:ind w:left="720"/>
      <w:contextualSpacing/>
    </w:pPr>
  </w:style>
  <w:style w:type="paragraph" w:styleId="15">
    <w:name w:val="No Spacing"/>
    <w:qFormat/>
    <w:uiPriority w:val="1"/>
    <w:pPr>
      <w:spacing w:after="0" w:line="240" w:lineRule="auto"/>
    </w:pPr>
    <w:rPr>
      <w:rFonts w:ascii="Calibri" w:hAnsi="Calibri" w:eastAsia="SimSun" w:cs="Times New Roman"/>
      <w:sz w:val="22"/>
      <w:szCs w:val="22"/>
      <w:lang w:val="es-MX" w:eastAsia="es-MX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2194</Words>
  <Characters>12068</Characters>
  <Lines>100</Lines>
  <Paragraphs>28</Paragraphs>
  <TotalTime>13</TotalTime>
  <ScaleCrop>false</ScaleCrop>
  <LinksUpToDate>false</LinksUpToDate>
  <CharactersWithSpaces>14234</CharactersWithSpaces>
  <Application>WPS Office_12.2.0.23131_F1E327BC-269C-435d-A152-05C5408002CA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2021-10-12T19:44:00Z</dcterms:created>
  <dc:creator>Alba Gaby</dc:creator>
  <cp:lastModifiedBy>NextClick</cp:lastModifiedBy>
  <cp:lastPrinted>2025-10-17T16:39:28Z</cp:lastPrinted>
  <dcterms:modified xsi:type="dcterms:W3CDTF">2025-10-17T16:46:57Z</dcterms:modified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2058-12.2.0.23131</vt:lpwstr>
  </property>
  <property fmtid="{D5CDD505-2E9C-101B-9397-08002B2CF9AE}" pid="3" name="ICV">
    <vt:lpwstr>20427BFD0A564BE68DDD5E232FDC74C8_12</vt:lpwstr>
  </property>
</Properties>
</file>