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2992"/>
      </w:tblGrid>
      <w:tr w14:paraId="53C63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559" w:type="dxa"/>
          </w:tcPr>
          <w:p w14:paraId="57908CE1">
            <w:pPr>
              <w:spacing w:line="254" w:lineRule="auto"/>
              <w:jc w:val="right"/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ASUNTO:</w:t>
            </w:r>
          </w:p>
        </w:tc>
        <w:tc>
          <w:tcPr>
            <w:tcW w:w="2992" w:type="dxa"/>
          </w:tcPr>
          <w:p w14:paraId="5F7983E8">
            <w:pPr>
              <w:spacing w:line="254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SESION 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 xml:space="preserve">DE LA COMISION EDILICIA DE SEGURIDAD PUBLICA Y PROTECCION CIVIL </w:t>
            </w:r>
          </w:p>
        </w:tc>
      </w:tr>
    </w:tbl>
    <w:p w14:paraId="75751D7E">
      <w:pPr>
        <w:jc w:val="both"/>
        <w:rPr>
          <w:rFonts w:ascii="Arial Narrow" w:hAnsi="Arial Narrow"/>
          <w:b/>
          <w:smallCaps/>
          <w:spacing w:val="-4"/>
        </w:rPr>
      </w:pPr>
    </w:p>
    <w:p w14:paraId="60BB6EE3">
      <w:pPr>
        <w:numPr>
          <w:numId w:val="0"/>
        </w:numPr>
        <w:jc w:val="both"/>
        <w:rPr>
          <w:rFonts w:hint="default" w:ascii="Arial Narrow" w:hAnsi="Arial Narrow"/>
          <w:b/>
          <w:smallCaps/>
          <w:spacing w:val="-4"/>
          <w:sz w:val="22"/>
          <w:szCs w:val="22"/>
          <w:lang w:val="es-MX"/>
        </w:rPr>
      </w:pPr>
      <w:r>
        <w:rPr>
          <w:rFonts w:ascii="Arial Narrow" w:hAnsi="Arial Narrow"/>
          <w:b/>
          <w:smallCaps/>
          <w:spacing w:val="-4"/>
          <w:sz w:val="22"/>
          <w:szCs w:val="22"/>
        </w:rPr>
        <w:t>C.</w:t>
      </w:r>
      <w:r>
        <w:rPr>
          <w:rFonts w:hint="default" w:ascii="Arial Narrow" w:hAnsi="Arial Narrow"/>
          <w:b/>
          <w:smallCaps/>
          <w:spacing w:val="-4"/>
          <w:sz w:val="22"/>
          <w:szCs w:val="22"/>
          <w:lang w:val="es-MX"/>
        </w:rPr>
        <w:t>C.</w:t>
      </w:r>
      <w:r>
        <w:rPr>
          <w:rFonts w:ascii="Arial Narrow" w:hAnsi="Arial Narrow"/>
          <w:b/>
          <w:smallCaps/>
          <w:spacing w:val="-4"/>
          <w:sz w:val="22"/>
          <w:szCs w:val="22"/>
        </w:rPr>
        <w:t xml:space="preserve"> REGIDORES INTEGRANTES DE</w:t>
      </w:r>
      <w:r>
        <w:rPr>
          <w:rFonts w:hint="default" w:ascii="Arial Narrow" w:hAnsi="Arial Narrow"/>
          <w:b/>
          <w:smallCaps/>
          <w:spacing w:val="-4"/>
          <w:sz w:val="22"/>
          <w:szCs w:val="22"/>
          <w:lang w:val="es-MX"/>
        </w:rPr>
        <w:t xml:space="preserve"> LA COMISION EDILICIA DE SEGURIDAD PUBLICA </w:t>
      </w:r>
    </w:p>
    <w:p w14:paraId="7A8ACC14">
      <w:pPr>
        <w:numPr>
          <w:numId w:val="0"/>
        </w:numPr>
        <w:jc w:val="both"/>
        <w:rPr>
          <w:rFonts w:hint="default" w:ascii="Arial Narrow" w:hAnsi="Arial Narrow"/>
          <w:b/>
          <w:smallCaps/>
          <w:spacing w:val="-4"/>
          <w:sz w:val="22"/>
          <w:szCs w:val="22"/>
          <w:lang w:val="es-MX"/>
        </w:rPr>
      </w:pPr>
      <w:r>
        <w:rPr>
          <w:rFonts w:hint="default" w:ascii="Arial Narrow" w:hAnsi="Arial Narrow"/>
          <w:b/>
          <w:smallCaps/>
          <w:spacing w:val="-4"/>
          <w:sz w:val="22"/>
          <w:szCs w:val="22"/>
          <w:lang w:val="es-MX"/>
        </w:rPr>
        <w:t>Y PROTECCION CIVIL</w:t>
      </w:r>
    </w:p>
    <w:p w14:paraId="0C8ECD81">
      <w:pPr>
        <w:numPr>
          <w:numId w:val="0"/>
        </w:num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>
        <w:rPr>
          <w:rFonts w:ascii="Arial Narrow" w:hAnsi="Arial Narrow"/>
          <w:b/>
          <w:smallCaps/>
          <w:spacing w:val="-4"/>
          <w:sz w:val="22"/>
          <w:szCs w:val="22"/>
        </w:rPr>
        <w:t xml:space="preserve">P R E S E N T E:                                                  </w:t>
      </w:r>
    </w:p>
    <w:p w14:paraId="5D6E8934">
      <w:pPr>
        <w:jc w:val="both"/>
        <w:rPr>
          <w:rFonts w:ascii="Arial Narrow" w:hAnsi="Arial Narrow"/>
          <w:b/>
          <w:smallCaps/>
          <w:spacing w:val="-4"/>
        </w:rPr>
      </w:pPr>
    </w:p>
    <w:p w14:paraId="74928AB2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El suscrito PRESIDENTE DE LA COMISIÒN EDILICIA DE SEGURIDAD PUBLICA Y PROTECCION CIVIL, por este medio me permito hacerles llegar un cordial saludo y a la vez, hago propia la ocasión para convocarlos a la SESION CONJUNTA DE LAS COMISIONES EDIILICIAS ya mencionadas, 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 xml:space="preserve">próximo día </w:t>
      </w:r>
      <w:r>
        <w:rPr>
          <w:rFonts w:hint="default" w:ascii="Arial Narrow" w:hAnsi="Arial Narrow"/>
          <w:spacing w:val="-4"/>
          <w:lang w:val="es-MX"/>
        </w:rPr>
        <w:t xml:space="preserve">30 de Septiembre del año en curso a las 14:40 catorce horas con cuarenta minutos </w:t>
      </w:r>
      <w:r>
        <w:rPr>
          <w:rFonts w:ascii="Arial Narrow" w:hAnsi="Arial Narrow"/>
          <w:spacing w:val="-4"/>
        </w:rPr>
        <w:t>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34DFC3B4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57BCA3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490A9520">
      <w:pPr>
        <w:numPr>
          <w:ilvl w:val="0"/>
          <w:numId w:val="1"/>
        </w:numPr>
        <w:contextualSpacing/>
        <w:jc w:val="both"/>
        <w:textAlignment w:val="baseline"/>
        <w:rPr>
          <w:rStyle w:val="7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1A7C0E3E">
      <w:pPr>
        <w:numPr>
          <w:ilvl w:val="0"/>
          <w:numId w:val="1"/>
        </w:numPr>
        <w:contextualSpacing/>
        <w:jc w:val="both"/>
        <w:textAlignment w:val="baseline"/>
        <w:rPr>
          <w:rStyle w:val="8"/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8"/>
          <w:rFonts w:ascii="Arial Narrow" w:hAnsi="Arial Narrow" w:eastAsia="SimSun"/>
        </w:rPr>
        <w:t>Lectura y ratificación del acta de la sesión anterior.</w:t>
      </w:r>
    </w:p>
    <w:p w14:paraId="08A34E71">
      <w:pPr>
        <w:numPr>
          <w:ilvl w:val="0"/>
          <w:numId w:val="1"/>
        </w:numPr>
        <w:contextualSpacing/>
        <w:jc w:val="both"/>
        <w:textAlignment w:val="baseline"/>
        <w:rPr>
          <w:rStyle w:val="8"/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8"/>
          <w:rFonts w:hint="default" w:ascii="Arial Narrow" w:hAnsi="Arial Narrow" w:eastAsia="SimSun"/>
          <w:b/>
          <w:bCs w:val="0"/>
          <w:sz w:val="24"/>
          <w:szCs w:val="24"/>
          <w:lang w:val="es-MX"/>
        </w:rPr>
        <w:t>Punto de acuerdo que tiene por objeto solicitar la aprobación de la comisión para:</w:t>
      </w:r>
    </w:p>
    <w:p w14:paraId="1A66B8F2">
      <w:pPr>
        <w:numPr>
          <w:ilvl w:val="0"/>
          <w:numId w:val="0"/>
        </w:numPr>
        <w:spacing w:after="0" w:line="240" w:lineRule="auto"/>
        <w:ind w:left="602" w:hanging="602" w:hangingChars="250"/>
        <w:contextualSpacing/>
        <w:jc w:val="both"/>
        <w:textAlignment w:val="baseline"/>
        <w:rPr>
          <w:rStyle w:val="8"/>
          <w:rFonts w:hint="default" w:ascii="Arial Narrow" w:hAnsi="Arial Narrow" w:eastAsia="SimSun"/>
          <w:b/>
          <w:bCs w:val="0"/>
          <w:sz w:val="24"/>
          <w:szCs w:val="24"/>
          <w:lang w:val="es-MX"/>
        </w:rPr>
      </w:pPr>
      <w:r>
        <w:rPr>
          <w:rStyle w:val="8"/>
          <w:rFonts w:hint="default" w:ascii="Arial Narrow" w:hAnsi="Arial Narrow" w:eastAsia="SimSun"/>
          <w:b/>
          <w:bCs w:val="0"/>
          <w:sz w:val="24"/>
          <w:szCs w:val="24"/>
          <w:lang w:val="es-MX"/>
        </w:rPr>
        <w:t xml:space="preserve">  1)   Emitir el visto bueno del formato propuesto para la emisión del Dictamen de Riesgos Homologado   en el Proyecto de Mejora Regulatoria, coordinado por el IMEPLAN;</w:t>
      </w:r>
    </w:p>
    <w:p w14:paraId="727B4303">
      <w:pPr>
        <w:numPr>
          <w:ilvl w:val="0"/>
          <w:numId w:val="0"/>
        </w:numPr>
        <w:spacing w:after="0" w:line="240" w:lineRule="auto"/>
        <w:ind w:firstLine="120" w:firstLineChars="50"/>
        <w:contextualSpacing/>
        <w:jc w:val="both"/>
        <w:textAlignment w:val="baseline"/>
        <w:rPr>
          <w:rStyle w:val="8"/>
          <w:rFonts w:hint="default" w:ascii="Arial Narrow" w:hAnsi="Arial Narrow" w:eastAsia="SimSun"/>
          <w:b/>
          <w:bCs w:val="0"/>
          <w:sz w:val="24"/>
          <w:szCs w:val="24"/>
          <w:lang w:val="es-MX"/>
        </w:rPr>
      </w:pPr>
      <w:r>
        <w:rPr>
          <w:rStyle w:val="8"/>
          <w:rFonts w:hint="default" w:ascii="Arial Narrow" w:hAnsi="Arial Narrow" w:eastAsia="SimSun"/>
          <w:b/>
          <w:bCs w:val="0"/>
          <w:sz w:val="24"/>
          <w:szCs w:val="24"/>
          <w:lang w:val="es-MX"/>
        </w:rPr>
        <w:t>2)   La revisión y visto bueno del Formato de Convenio de Asuncion de Facultades a la PROEPA.</w:t>
      </w:r>
    </w:p>
    <w:p w14:paraId="20BB3B5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</w:rPr>
      </w:pPr>
      <w:r>
        <w:rPr>
          <w:rStyle w:val="8"/>
          <w:rFonts w:ascii="Arial Narrow" w:hAnsi="Arial Narrow" w:eastAsia="SimSun"/>
        </w:rPr>
        <w:t>Clausura de los trabajos de la sesión.</w:t>
      </w:r>
    </w:p>
    <w:p w14:paraId="49E12751">
      <w:pPr>
        <w:textAlignment w:val="baseline"/>
        <w:rPr>
          <w:rFonts w:ascii="Arial Narrow" w:hAnsi="Arial Narrow" w:eastAsia="SimSun"/>
          <w:b/>
        </w:rPr>
      </w:pPr>
    </w:p>
    <w:p w14:paraId="7CD14AB8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Ixtlahuacán de los Membrillos, Jalisco.  a  2</w:t>
      </w:r>
      <w:r>
        <w:rPr>
          <w:rFonts w:hint="default" w:ascii="Arial Narrow" w:hAnsi="Arial Narrow"/>
          <w:smallCaps/>
          <w:lang w:val="es-MX"/>
        </w:rPr>
        <w:t xml:space="preserve">6 de septiembre </w:t>
      </w:r>
      <w:r>
        <w:rPr>
          <w:rFonts w:ascii="Arial Narrow" w:hAnsi="Arial Narrow"/>
          <w:smallCaps/>
        </w:rPr>
        <w:t>del 2025</w:t>
      </w:r>
    </w:p>
    <w:p w14:paraId="042C8263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68B712D1">
      <w:pPr>
        <w:outlineLvl w:val="0"/>
        <w:rPr>
          <w:rFonts w:ascii="Arial Narrow" w:hAnsi="Arial Narrow"/>
          <w:smallCaps/>
          <w:spacing w:val="50"/>
          <w:lang/>
        </w:rPr>
      </w:pPr>
    </w:p>
    <w:p w14:paraId="2D6A1290">
      <w:pPr>
        <w:outlineLvl w:val="0"/>
        <w:rPr>
          <w:rFonts w:ascii="Arial Narrow" w:hAnsi="Arial Narrow"/>
          <w:smallCaps/>
          <w:spacing w:val="50"/>
          <w:lang/>
        </w:rPr>
      </w:pPr>
    </w:p>
    <w:p w14:paraId="754A6691">
      <w:pPr>
        <w:outlineLvl w:val="0"/>
        <w:rPr>
          <w:rFonts w:ascii="Arial Narrow" w:hAnsi="Arial Narrow"/>
          <w:smallCaps/>
          <w:spacing w:val="50"/>
          <w:lang/>
        </w:rPr>
      </w:pPr>
    </w:p>
    <w:p w14:paraId="5259C161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Lic. José Heriberto García Murillo</w:t>
      </w:r>
    </w:p>
    <w:p w14:paraId="585C7DD4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presidente municipal y presidente de la comisión edilicia </w:t>
      </w:r>
    </w:p>
    <w:p w14:paraId="6F5414D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seguridad pública y protección civil</w:t>
      </w:r>
    </w:p>
    <w:p w14:paraId="07AF77DC">
      <w:pPr>
        <w:rPr>
          <w:rFonts w:ascii="Arial Narrow" w:hAnsi="Arial Narrow"/>
        </w:rPr>
      </w:pPr>
    </w:p>
    <w:p w14:paraId="2CEFCA5E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06335583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7A644280">
      <w:bookmarkStart w:id="0" w:name="_GoBack"/>
      <w:bookmarkEnd w:id="0"/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3ACAF7">
    <w:pPr>
      <w:pStyle w:val="5"/>
    </w:pPr>
  </w:p>
  <w:p w14:paraId="7289408A">
    <w:pPr>
      <w:pStyle w:val="5"/>
    </w:pPr>
  </w:p>
  <w:p w14:paraId="167DF408">
    <w:pPr>
      <w:pStyle w:val="5"/>
    </w:pPr>
  </w:p>
  <w:p w14:paraId="7907A128">
    <w:pPr>
      <w:pStyle w:val="5"/>
    </w:pPr>
  </w:p>
  <w:p w14:paraId="34BE7BF6">
    <w:pPr>
      <w:pStyle w:val="5"/>
    </w:pPr>
  </w:p>
  <w:p w14:paraId="0AA64CBC">
    <w:pPr>
      <w:pStyle w:val="5"/>
    </w:pPr>
  </w:p>
  <w:p w14:paraId="28DA7CE6">
    <w:pPr>
      <w:pStyle w:val="5"/>
      <w:jc w:val="right"/>
    </w:pPr>
  </w:p>
  <w:p w14:paraId="60F64AA9">
    <w:pPr>
      <w:pStyle w:val="5"/>
      <w:jc w:val="right"/>
    </w:pPr>
  </w:p>
  <w:p w14:paraId="64EDE58E">
    <w:pPr>
      <w:pStyle w:val="5"/>
      <w:jc w:val="right"/>
    </w:pPr>
  </w:p>
  <w:p w14:paraId="459036C2">
    <w:pPr>
      <w:pStyle w:val="5"/>
      <w:jc w:val="right"/>
    </w:pPr>
  </w:p>
  <w:p w14:paraId="1243394D">
    <w:pPr>
      <w:pStyle w:val="5"/>
      <w:jc w:val="right"/>
    </w:pPr>
  </w:p>
  <w:p w14:paraId="639B1DB1">
    <w:pPr>
      <w:pStyle w:val="5"/>
      <w:jc w:val="right"/>
    </w:pPr>
    <w:r>
      <w:t>SPPC/0</w:t>
    </w:r>
    <w:r>
      <w:rPr>
        <w:rFonts w:hint="default"/>
        <w:lang w:val="es-MX"/>
      </w:rPr>
      <w:t>9</w:t>
    </w:r>
    <w:r>
      <w:t>/2025</w:t>
    </w:r>
  </w:p>
  <w:p w14:paraId="664F1C81">
    <w:pPr>
      <w:pStyle w:val="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A21A8"/>
    <w:rsid w:val="003115AF"/>
    <w:rsid w:val="0032734B"/>
    <w:rsid w:val="0034315B"/>
    <w:rsid w:val="003C62BE"/>
    <w:rsid w:val="004272E1"/>
    <w:rsid w:val="004375A3"/>
    <w:rsid w:val="00551215"/>
    <w:rsid w:val="0056272A"/>
    <w:rsid w:val="005E0257"/>
    <w:rsid w:val="006C7109"/>
    <w:rsid w:val="006F1706"/>
    <w:rsid w:val="00741457"/>
    <w:rsid w:val="007F6CF0"/>
    <w:rsid w:val="0098051E"/>
    <w:rsid w:val="00A61188"/>
    <w:rsid w:val="00A7207C"/>
    <w:rsid w:val="00CA4D1C"/>
    <w:rsid w:val="00CB4444"/>
    <w:rsid w:val="00CD5374"/>
    <w:rsid w:val="00E01338"/>
    <w:rsid w:val="00EE1134"/>
    <w:rsid w:val="00EE2C79"/>
    <w:rsid w:val="00EE6251"/>
    <w:rsid w:val="00F15B9E"/>
    <w:rsid w:val="00F722A3"/>
    <w:rsid w:val="00FF060D"/>
    <w:rsid w:val="342D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209</Words>
  <Characters>1154</Characters>
  <Lines>9</Lines>
  <Paragraphs>2</Paragraphs>
  <TotalTime>2</TotalTime>
  <ScaleCrop>false</ScaleCrop>
  <LinksUpToDate>false</LinksUpToDate>
  <CharactersWithSpaces>1361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2025-10-17T16:42:38Z</cp:lastPrinted>
  <dcterms:modified xsi:type="dcterms:W3CDTF">2025-10-17T16:47:00Z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326FFF5CC16347E8827BE692A44FB7A0_12</vt:lpwstr>
  </property>
</Properties>
</file>