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68E9A7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33BE0008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1B13FD50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 DE LA COMISION EDILICIA DE TRANSPARENCIA, PRENSA Y DIFUSION.</w:t>
            </w:r>
          </w:p>
        </w:tc>
      </w:tr>
    </w:tbl>
    <w:p w14:paraId="66D35C5C">
      <w:pPr>
        <w:jc w:val="both"/>
        <w:rPr>
          <w:rFonts w:ascii="Arial Narrow" w:hAnsi="Arial Narrow"/>
          <w:b/>
          <w:smallCaps/>
          <w:spacing w:val="-4"/>
        </w:rPr>
      </w:pPr>
    </w:p>
    <w:p w14:paraId="558B298F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56C6419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Vocal1 de la comisión, alma Rosalía López Valadez</w:t>
      </w:r>
    </w:p>
    <w:p w14:paraId="0ED02F1B">
      <w:pPr>
        <w:jc w:val="both"/>
        <w:rPr>
          <w:rFonts w:hint="default"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</w:rPr>
        <w:t xml:space="preserve">Vocal 2 de la comisión, </w:t>
      </w:r>
      <w:r>
        <w:rPr>
          <w:rFonts w:hint="default" w:ascii="Arial Narrow" w:hAnsi="Arial Narrow"/>
          <w:b/>
          <w:smallCaps/>
          <w:spacing w:val="-4"/>
          <w:lang w:val="es-MX"/>
        </w:rPr>
        <w:t>Joyce Silva Andrade</w:t>
      </w:r>
    </w:p>
    <w:p w14:paraId="63ABD714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  <w:r>
        <w:rPr>
          <w:rFonts w:ascii="Arial Narrow" w:hAnsi="Arial Narrow"/>
          <w:b/>
          <w:smallCaps/>
          <w:spacing w:val="-4"/>
        </w:rPr>
        <w:t>P R E S E N T E:</w:t>
      </w:r>
      <w:r>
        <w:rPr>
          <w:rFonts w:ascii="Arial Narrow" w:hAnsi="Arial Narrow"/>
          <w:b/>
          <w:smallCaps/>
          <w:spacing w:val="-4"/>
          <w:sz w:val="28"/>
          <w:szCs w:val="28"/>
        </w:rPr>
        <w:t xml:space="preserve">                                                  </w:t>
      </w:r>
    </w:p>
    <w:p w14:paraId="526703EA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550E0631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  <w:sz w:val="28"/>
          <w:szCs w:val="28"/>
        </w:rPr>
        <w:tab/>
      </w:r>
      <w:r>
        <w:rPr>
          <w:rFonts w:ascii="Arial Narrow" w:hAnsi="Arial Narrow"/>
          <w:spacing w:val="-4"/>
        </w:rPr>
        <w:t xml:space="preserve">La suscrita PRESIDENTA DE LA COMISION EDILICIA DE TRANSPARENCIA, PRENSA Y DIFUSION, por este medio me permito hacerles llegar un cordial saludo y a la vez, hago propia la ocasión para convocarlos a la SESION DE LA COMISION a celebrarse el próximo día </w:t>
      </w:r>
      <w:r>
        <w:rPr>
          <w:rFonts w:hint="default" w:ascii="Arial Narrow" w:hAnsi="Arial Narrow"/>
          <w:spacing w:val="-4"/>
          <w:lang w:val="es-MX"/>
        </w:rPr>
        <w:t xml:space="preserve">30 de Septiembre del año en curso, a las 12:40 doce horas con cuarenta minutos, </w:t>
      </w:r>
      <w:r>
        <w:rPr>
          <w:rFonts w:ascii="Arial Narrow" w:hAnsi="Arial Narrow"/>
          <w:spacing w:val="-4"/>
        </w:rPr>
        <w:t xml:space="preserve">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16106C01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003CE76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3B8524B8">
      <w:pPr>
        <w:numPr>
          <w:ilvl w:val="0"/>
          <w:numId w:val="1"/>
        </w:numPr>
        <w:contextualSpacing/>
        <w:jc w:val="both"/>
        <w:textAlignment w:val="baseline"/>
        <w:rPr>
          <w:rStyle w:val="7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6EDB3ACB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bCs/>
          <w:sz w:val="24"/>
          <w:szCs w:val="24"/>
        </w:rPr>
        <w:t>Dispensa de la lectura y aprobación del acta de la sesión de esta comisión celebrada con anterioridad.</w:t>
      </w:r>
    </w:p>
    <w:p w14:paraId="5CEA69A2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b/>
          <w:bCs w:val="0"/>
          <w:sz w:val="24"/>
          <w:szCs w:val="24"/>
        </w:rPr>
        <w:t xml:space="preserve">Punto de acuerdo que tiene por objeto dar cuenta con la 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4"/>
          <w:szCs w:val="24"/>
          <w:u w:val="none"/>
        </w:rPr>
        <w:t>comparecencia de la directora de de la unidad de transparencia, para dar un informe general de actividades, asi como de las solicitudes de informacion que han sido recibidas y el seguimiento que se les ha dado.</w:t>
      </w:r>
    </w:p>
    <w:p w14:paraId="54DE594F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sz w:val="24"/>
          <w:szCs w:val="24"/>
        </w:rPr>
        <w:t>Clausura de los trabajos de la sesión.</w:t>
      </w:r>
    </w:p>
    <w:p w14:paraId="55B578BF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Ixtlahuacán de los Membrillos, Jalisco.  a  2</w:t>
      </w:r>
      <w:r>
        <w:rPr>
          <w:rFonts w:hint="default" w:ascii="Arial Narrow" w:hAnsi="Arial Narrow"/>
          <w:smallCaps/>
          <w:lang w:val="es-MX"/>
        </w:rPr>
        <w:t>6 de septiembre</w:t>
      </w:r>
      <w:r>
        <w:rPr>
          <w:rFonts w:ascii="Arial Narrow" w:hAnsi="Arial Narrow"/>
          <w:smallCaps/>
        </w:rPr>
        <w:t xml:space="preserve"> del año 2025.</w:t>
      </w:r>
    </w:p>
    <w:p w14:paraId="2DE6162C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14:paraId="6EED6734">
      <w:pPr>
        <w:jc w:val="center"/>
        <w:outlineLvl w:val="0"/>
        <w:rPr>
          <w:rFonts w:ascii="Arial Narrow" w:hAnsi="Arial Narrow"/>
          <w:b/>
          <w:smallCaps/>
        </w:rPr>
      </w:pPr>
    </w:p>
    <w:p w14:paraId="249D3233">
      <w:pPr>
        <w:outlineLvl w:val="0"/>
        <w:rPr>
          <w:rFonts w:ascii="Arial Narrow" w:hAnsi="Arial Narrow"/>
          <w:smallCaps/>
          <w:spacing w:val="50"/>
        </w:rPr>
      </w:pPr>
    </w:p>
    <w:p w14:paraId="3D9B8F31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Ana Livier Contreras Mendoza</w:t>
      </w:r>
    </w:p>
    <w:p w14:paraId="13D11B47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regidora presidenta de la comisión edilicia </w:t>
      </w:r>
    </w:p>
    <w:p w14:paraId="64CBE975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transparencia, prensa y difusión</w:t>
      </w:r>
    </w:p>
    <w:p w14:paraId="7DC80B89">
      <w:pPr>
        <w:rPr>
          <w:rFonts w:ascii="Arial Narrow" w:hAnsi="Arial Narrow"/>
          <w:sz w:val="16"/>
          <w:szCs w:val="16"/>
        </w:rPr>
      </w:pPr>
    </w:p>
    <w:p w14:paraId="7E6F8565">
      <w:pPr>
        <w:rPr>
          <w:rFonts w:ascii="Arial Narrow" w:hAnsi="Arial Narrow"/>
          <w:sz w:val="16"/>
          <w:szCs w:val="16"/>
        </w:rPr>
      </w:pPr>
    </w:p>
    <w:p w14:paraId="1B1D99B6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175D72FF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  <w:bookmarkStart w:id="0" w:name="_GoBack"/>
      <w:bookmarkEnd w:id="0"/>
    </w:p>
    <w:p w14:paraId="77116B7D"/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2C442B">
    <w:pPr>
      <w:pStyle w:val="5"/>
    </w:pPr>
  </w:p>
  <w:p w14:paraId="013FEC48">
    <w:pPr>
      <w:pStyle w:val="5"/>
    </w:pPr>
  </w:p>
  <w:p w14:paraId="0C5844A6">
    <w:pPr>
      <w:pStyle w:val="5"/>
    </w:pPr>
  </w:p>
  <w:p w14:paraId="314E5A84">
    <w:pPr>
      <w:pStyle w:val="5"/>
    </w:pPr>
  </w:p>
  <w:p w14:paraId="25F34080">
    <w:pPr>
      <w:pStyle w:val="5"/>
    </w:pPr>
  </w:p>
  <w:p w14:paraId="7FFE35B7">
    <w:pPr>
      <w:pStyle w:val="5"/>
    </w:pPr>
  </w:p>
  <w:p w14:paraId="565FB36A">
    <w:pPr>
      <w:pStyle w:val="5"/>
      <w:jc w:val="right"/>
    </w:pPr>
  </w:p>
  <w:p w14:paraId="3072CA64">
    <w:pPr>
      <w:pStyle w:val="5"/>
      <w:jc w:val="right"/>
    </w:pPr>
  </w:p>
  <w:p w14:paraId="31878791">
    <w:pPr>
      <w:pStyle w:val="5"/>
      <w:jc w:val="right"/>
    </w:pPr>
  </w:p>
  <w:p w14:paraId="40750263">
    <w:pPr>
      <w:pStyle w:val="5"/>
      <w:jc w:val="right"/>
    </w:pPr>
  </w:p>
  <w:p w14:paraId="0E97FDF9">
    <w:pPr>
      <w:pStyle w:val="5"/>
      <w:jc w:val="right"/>
    </w:pPr>
  </w:p>
  <w:p w14:paraId="3ECB32D9">
    <w:pPr>
      <w:pStyle w:val="5"/>
      <w:jc w:val="right"/>
    </w:pPr>
    <w:r>
      <w:t>TPD/0</w:t>
    </w:r>
    <w:r>
      <w:rPr>
        <w:rFonts w:hint="default"/>
        <w:lang w:val="es-MX"/>
      </w:rPr>
      <w:t>9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A2641"/>
    <w:rsid w:val="00163423"/>
    <w:rsid w:val="00281B20"/>
    <w:rsid w:val="002F261F"/>
    <w:rsid w:val="00310039"/>
    <w:rsid w:val="003115AF"/>
    <w:rsid w:val="0032734B"/>
    <w:rsid w:val="00330D73"/>
    <w:rsid w:val="003C62BE"/>
    <w:rsid w:val="004272E1"/>
    <w:rsid w:val="004B6A4C"/>
    <w:rsid w:val="00510478"/>
    <w:rsid w:val="00551215"/>
    <w:rsid w:val="005B7168"/>
    <w:rsid w:val="005E0257"/>
    <w:rsid w:val="005E14F7"/>
    <w:rsid w:val="006C7109"/>
    <w:rsid w:val="006F1706"/>
    <w:rsid w:val="00741457"/>
    <w:rsid w:val="007D5E8A"/>
    <w:rsid w:val="007E3EA1"/>
    <w:rsid w:val="008C0953"/>
    <w:rsid w:val="0098051E"/>
    <w:rsid w:val="00A61188"/>
    <w:rsid w:val="00A7207C"/>
    <w:rsid w:val="00CB4444"/>
    <w:rsid w:val="00CF2DCF"/>
    <w:rsid w:val="00E01338"/>
    <w:rsid w:val="00EE1134"/>
    <w:rsid w:val="00F15B9E"/>
    <w:rsid w:val="00FF060D"/>
    <w:rsid w:val="316755AE"/>
    <w:rsid w:val="7C447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qFormat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1118</Characters>
  <Lines>9</Lines>
  <Paragraphs>2</Paragraphs>
  <TotalTime>1</TotalTime>
  <ScaleCrop>false</ScaleCrop>
  <LinksUpToDate>false</LinksUpToDate>
  <CharactersWithSpaces>1319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2025-10-17T17:19:57Z</cp:lastPrinted>
  <dcterms:modified xsi:type="dcterms:W3CDTF">2025-10-17T17:20:01Z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845419BFCDB44CAC8B2582D8F7121BDB_12</vt:lpwstr>
  </property>
</Properties>
</file>