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jc w:val="right"/>
        <w:tblLook w:val="04A0" w:firstRow="1" w:lastRow="0" w:firstColumn="1" w:lastColumn="0" w:noHBand="0" w:noVBand="1"/>
      </w:tblPr>
      <w:tblGrid>
        <w:gridCol w:w="1348"/>
        <w:gridCol w:w="2992"/>
      </w:tblGrid>
      <w:tr w:rsidR="005E1D4E" w14:paraId="623E4A1D" w14:textId="77777777">
        <w:trPr>
          <w:jc w:val="right"/>
        </w:trPr>
        <w:tc>
          <w:tcPr>
            <w:tcW w:w="1348" w:type="dxa"/>
          </w:tcPr>
          <w:p w14:paraId="5366E015" w14:textId="77777777" w:rsidR="005E1D4E" w:rsidRDefault="00195943">
            <w:pPr>
              <w:spacing w:line="254" w:lineRule="auto"/>
              <w:jc w:val="right"/>
              <w:rPr>
                <w:rFonts w:ascii="Arial Narrow" w:hAnsi="Arial Narrow"/>
                <w:b/>
                <w:smallCaps/>
                <w:spacing w:val="-4"/>
                <w:sz w:val="20"/>
                <w:szCs w:val="20"/>
              </w:rPr>
            </w:pPr>
            <w:r>
              <w:rPr>
                <w:rFonts w:ascii="Arial Narrow" w:hAnsi="Arial Narrow"/>
                <w:b/>
                <w:smallCaps/>
                <w:spacing w:val="-4"/>
                <w:sz w:val="20"/>
                <w:szCs w:val="20"/>
              </w:rPr>
              <w:t xml:space="preserve">  ASUNTO:</w:t>
            </w:r>
          </w:p>
        </w:tc>
        <w:tc>
          <w:tcPr>
            <w:tcW w:w="2992" w:type="dxa"/>
          </w:tcPr>
          <w:p w14:paraId="2CAF7593" w14:textId="77777777" w:rsidR="005E1D4E" w:rsidRDefault="00195943">
            <w:pPr>
              <w:spacing w:line="254" w:lineRule="auto"/>
              <w:jc w:val="both"/>
              <w:rPr>
                <w:rFonts w:ascii="Arial Narrow" w:hAnsi="Arial Narrow"/>
                <w:b/>
                <w:smallCaps/>
                <w:spacing w:val="-4"/>
                <w:sz w:val="20"/>
                <w:szCs w:val="20"/>
              </w:rPr>
            </w:pPr>
            <w:r>
              <w:rPr>
                <w:rFonts w:ascii="Arial Narrow" w:hAnsi="Arial Narrow"/>
                <w:b/>
                <w:smallCaps/>
                <w:spacing w:val="-4"/>
                <w:sz w:val="20"/>
                <w:szCs w:val="20"/>
              </w:rPr>
              <w:t>CONVOCATORIA PARA SESION DE LA COMISION EDILICIA DE DESARROLLO URBANO Y ASUNTOS METROPOLITANOS.</w:t>
            </w:r>
          </w:p>
        </w:tc>
      </w:tr>
    </w:tbl>
    <w:p w14:paraId="0AAE1FD7" w14:textId="77777777" w:rsidR="005E1D4E" w:rsidRDefault="005E1D4E">
      <w:pPr>
        <w:jc w:val="both"/>
        <w:rPr>
          <w:rFonts w:ascii="Arial Narrow" w:hAnsi="Arial Narrow"/>
          <w:b/>
          <w:smallCaps/>
          <w:spacing w:val="-4"/>
        </w:rPr>
      </w:pPr>
    </w:p>
    <w:p w14:paraId="550844C2" w14:textId="77777777" w:rsidR="005E1D4E" w:rsidRDefault="005E1D4E">
      <w:pPr>
        <w:jc w:val="both"/>
        <w:rPr>
          <w:rFonts w:ascii="Arial Narrow" w:hAnsi="Arial Narrow"/>
          <w:b/>
          <w:smallCaps/>
          <w:spacing w:val="-4"/>
          <w:sz w:val="28"/>
          <w:szCs w:val="28"/>
        </w:rPr>
      </w:pPr>
    </w:p>
    <w:p w14:paraId="3942B585" w14:textId="77777777" w:rsidR="005E1D4E" w:rsidRDefault="00195943">
      <w:pPr>
        <w:jc w:val="both"/>
        <w:rPr>
          <w:rFonts w:ascii="Arial Narrow" w:hAnsi="Arial Narrow"/>
          <w:b/>
          <w:smallCaps/>
          <w:spacing w:val="-4"/>
        </w:rPr>
      </w:pPr>
      <w:r>
        <w:rPr>
          <w:rFonts w:ascii="Arial Narrow" w:hAnsi="Arial Narrow"/>
          <w:b/>
          <w:smallCaps/>
          <w:spacing w:val="-4"/>
        </w:rPr>
        <w:t>Vocal1 de la comisión, Celia Pérez Vaca</w:t>
      </w:r>
    </w:p>
    <w:p w14:paraId="4F3A907F" w14:textId="77777777" w:rsidR="005E1D4E" w:rsidRDefault="00195943">
      <w:pPr>
        <w:jc w:val="both"/>
        <w:rPr>
          <w:rFonts w:ascii="Arial Narrow" w:hAnsi="Arial Narrow"/>
          <w:b/>
          <w:smallCaps/>
          <w:spacing w:val="-4"/>
        </w:rPr>
      </w:pPr>
      <w:r>
        <w:rPr>
          <w:rFonts w:ascii="Arial Narrow" w:hAnsi="Arial Narrow"/>
          <w:b/>
          <w:smallCaps/>
          <w:spacing w:val="-4"/>
        </w:rPr>
        <w:t>Vocal 2 DE la comisión, José Heriberto García Murillo</w:t>
      </w:r>
    </w:p>
    <w:p w14:paraId="14C64888" w14:textId="77777777" w:rsidR="005E1D4E" w:rsidRDefault="00195943">
      <w:pPr>
        <w:jc w:val="both"/>
        <w:rPr>
          <w:rFonts w:ascii="Arial Narrow" w:hAnsi="Arial Narrow"/>
          <w:b/>
          <w:smallCaps/>
          <w:spacing w:val="-4"/>
        </w:rPr>
      </w:pPr>
      <w:r>
        <w:rPr>
          <w:rFonts w:ascii="Arial Narrow" w:hAnsi="Arial Narrow"/>
          <w:b/>
          <w:smallCaps/>
          <w:spacing w:val="-4"/>
        </w:rPr>
        <w:t xml:space="preserve">P R E S E N T E:                                                  </w:t>
      </w:r>
    </w:p>
    <w:p w14:paraId="15D94E91" w14:textId="77777777" w:rsidR="005E1D4E" w:rsidRDefault="005E1D4E">
      <w:pPr>
        <w:jc w:val="both"/>
        <w:rPr>
          <w:rFonts w:ascii="Arial Narrow" w:hAnsi="Arial Narrow"/>
          <w:b/>
          <w:smallCaps/>
          <w:spacing w:val="-4"/>
        </w:rPr>
      </w:pPr>
    </w:p>
    <w:p w14:paraId="4CA7DD41" w14:textId="3038B609" w:rsidR="005E1D4E" w:rsidRDefault="00195943">
      <w:pPr>
        <w:jc w:val="both"/>
        <w:rPr>
          <w:rFonts w:ascii="Arial Narrow" w:hAnsi="Arial Narrow"/>
          <w:bCs/>
          <w:spacing w:val="-4"/>
        </w:rPr>
      </w:pPr>
      <w:r>
        <w:rPr>
          <w:rFonts w:ascii="Arial Narrow" w:hAnsi="Arial Narrow"/>
          <w:spacing w:val="-4"/>
        </w:rPr>
        <w:tab/>
        <w:t xml:space="preserve">La suscrita PRESIDENTA DE LA COMISIÒN EDILICIA DE DESARROLLO URBANO Y ASUNTOS METROPOLITANOS por este medio me permito hacerles llegar un cordial saludo y a la vez, hago propia la ocasión para convocarlos a la SESION DE LA COMISION a celebrarse el próximo </w:t>
      </w:r>
      <w:r w:rsidR="00AD5779">
        <w:rPr>
          <w:rFonts w:ascii="Arial Narrow" w:hAnsi="Arial Narrow"/>
          <w:spacing w:val="-4"/>
        </w:rPr>
        <w:t>día</w:t>
      </w:r>
      <w:r>
        <w:rPr>
          <w:rFonts w:ascii="Arial Narrow" w:hAnsi="Arial Narrow"/>
          <w:spacing w:val="-4"/>
        </w:rPr>
        <w:t xml:space="preserve"> </w:t>
      </w:r>
      <w:r>
        <w:rPr>
          <w:rFonts w:ascii="Arial Narrow" w:hAnsi="Arial Narrow"/>
          <w:spacing w:val="-4"/>
          <w:lang w:val="es-MX"/>
        </w:rPr>
        <w:t xml:space="preserve">04 de </w:t>
      </w:r>
      <w:proofErr w:type="gramStart"/>
      <w:r>
        <w:rPr>
          <w:rFonts w:ascii="Arial Narrow" w:hAnsi="Arial Narrow"/>
          <w:spacing w:val="-4"/>
          <w:lang w:val="es-MX"/>
        </w:rPr>
        <w:t>Noviembre</w:t>
      </w:r>
      <w:proofErr w:type="gramEnd"/>
      <w:r>
        <w:rPr>
          <w:rFonts w:ascii="Arial Narrow" w:hAnsi="Arial Narrow"/>
          <w:spacing w:val="-4"/>
          <w:lang w:val="es-MX"/>
        </w:rPr>
        <w:t xml:space="preserve"> del año en curso a las 13:00 trece</w:t>
      </w:r>
      <w:r>
        <w:rPr>
          <w:rFonts w:ascii="Arial Narrow" w:hAnsi="Arial Narrow"/>
          <w:spacing w:val="-4"/>
        </w:rPr>
        <w:t xml:space="preserve"> horas, misma q</w:t>
      </w:r>
      <w:r>
        <w:rPr>
          <w:rFonts w:ascii="Arial Narrow" w:hAnsi="Arial Narrow"/>
          <w:bCs/>
          <w:spacing w:val="-4"/>
        </w:rPr>
        <w:t>ue tendrá lugar en el Salón de Sesiones del Ayuntamiento, bajo la siguiente orden del día:</w:t>
      </w:r>
    </w:p>
    <w:p w14:paraId="5EDFD284" w14:textId="77777777" w:rsidR="005E1D4E" w:rsidRDefault="005E1D4E">
      <w:pPr>
        <w:spacing w:line="360" w:lineRule="atLeast"/>
        <w:rPr>
          <w:rFonts w:ascii="Arial Narrow" w:hAnsi="Arial Narrow"/>
          <w:b/>
          <w:smallCaps/>
          <w:spacing w:val="100"/>
        </w:rPr>
      </w:pPr>
    </w:p>
    <w:p w14:paraId="4B9BEBDE" w14:textId="77777777" w:rsidR="005E1D4E" w:rsidRDefault="00195943">
      <w:pPr>
        <w:numPr>
          <w:ilvl w:val="0"/>
          <w:numId w:val="1"/>
        </w:numPr>
        <w:contextualSpacing/>
        <w:jc w:val="both"/>
        <w:textAlignment w:val="baseline"/>
        <w:rPr>
          <w:rFonts w:ascii="Arial Narrow" w:hAnsi="Arial Narrow"/>
          <w:lang w:eastAsia="es-MX"/>
        </w:rPr>
      </w:pPr>
      <w:r>
        <w:rPr>
          <w:rFonts w:ascii="Arial Narrow" w:hAnsi="Arial Narrow"/>
          <w:lang w:eastAsia="es-MX"/>
        </w:rPr>
        <w:t>Lista de asistencia y declaratoria de quórum.</w:t>
      </w:r>
    </w:p>
    <w:p w14:paraId="37B47C4A" w14:textId="77777777" w:rsidR="005E1D4E" w:rsidRDefault="00195943">
      <w:pPr>
        <w:numPr>
          <w:ilvl w:val="0"/>
          <w:numId w:val="1"/>
        </w:numPr>
        <w:contextualSpacing/>
        <w:jc w:val="both"/>
        <w:textAlignment w:val="baseline"/>
        <w:rPr>
          <w:rFonts w:ascii="Arial Narrow" w:hAnsi="Arial Narrow"/>
          <w:lang w:eastAsia="es-MX"/>
        </w:rPr>
      </w:pPr>
      <w:r>
        <w:rPr>
          <w:rFonts w:ascii="Arial Narrow" w:hAnsi="Arial Narrow"/>
          <w:lang w:eastAsia="es-MX"/>
        </w:rPr>
        <w:t>Aprobación del orden del día. </w:t>
      </w:r>
    </w:p>
    <w:p w14:paraId="2210F827" w14:textId="77777777" w:rsidR="005E1D4E" w:rsidRDefault="00195943">
      <w:pPr>
        <w:numPr>
          <w:ilvl w:val="0"/>
          <w:numId w:val="1"/>
        </w:numPr>
        <w:contextualSpacing/>
        <w:jc w:val="both"/>
        <w:textAlignment w:val="baseline"/>
        <w:rPr>
          <w:rFonts w:ascii="Arial Narrow" w:eastAsia="SimSun" w:hAnsi="Arial Narrow" w:cs="Arial Narrow"/>
          <w:b/>
        </w:rPr>
      </w:pPr>
      <w:r>
        <w:rPr>
          <w:rFonts w:ascii="Arial Narrow" w:hAnsi="Arial Narrow"/>
          <w:bCs/>
          <w:lang w:val="es-MX" w:eastAsia="es-MX"/>
        </w:rPr>
        <w:t>Dispensa de la lectura y aprobación del acta de la sesión de esta comisión celebrada con anterioridad.</w:t>
      </w:r>
    </w:p>
    <w:p w14:paraId="18D98E8F" w14:textId="77777777" w:rsidR="00195943" w:rsidRPr="00B7348E" w:rsidRDefault="00195943" w:rsidP="00195943">
      <w:pPr>
        <w:pStyle w:val="Prrafodelista"/>
        <w:numPr>
          <w:ilvl w:val="0"/>
          <w:numId w:val="1"/>
        </w:numPr>
        <w:tabs>
          <w:tab w:val="clear" w:pos="502"/>
        </w:tabs>
        <w:jc w:val="both"/>
        <w:rPr>
          <w:rFonts w:ascii="Arial Narrow" w:eastAsia="SimSun" w:hAnsi="Arial Narrow" w:cs="Arial"/>
          <w:b/>
          <w:bCs/>
          <w:sz w:val="24"/>
          <w:szCs w:val="24"/>
        </w:rPr>
      </w:pPr>
      <w:r w:rsidRPr="00B7348E">
        <w:rPr>
          <w:rFonts w:ascii="Arial Narrow" w:eastAsia="Times New Roman" w:hAnsi="Arial Narrow" w:cs="Arial"/>
          <w:b/>
          <w:bCs/>
          <w:color w:val="000000"/>
          <w:sz w:val="24"/>
          <w:szCs w:val="24"/>
          <w:lang w:eastAsia="es-MX"/>
        </w:rPr>
        <w:t>Punto de acuerdo que tiene por objeto</w:t>
      </w:r>
      <w:r w:rsidRPr="00B7348E">
        <w:rPr>
          <w:rFonts w:ascii="Arial Narrow" w:eastAsia="SimSun" w:hAnsi="Arial Narrow" w:cs="Arial"/>
          <w:b/>
          <w:bCs/>
          <w:color w:val="000000"/>
          <w:sz w:val="24"/>
          <w:szCs w:val="24"/>
        </w:rPr>
        <w:t xml:space="preserve"> dar cuenta con la procedencia de la solicitud relativa al tratamiento de ciertas vialidades propuestas ubicadas en el polígono de la empresa JAGO ASOCIADOS S.A. DE C.V./PARQUE INDUSTRIAL POLESA y a la consolidación y jerarquización de los corredores antiguo Camino a La capilla y Carretera a La Capilla, (El Salto).</w:t>
      </w:r>
    </w:p>
    <w:p w14:paraId="6D3EB879" w14:textId="77777777" w:rsidR="00195943" w:rsidRPr="00195943" w:rsidRDefault="00195943" w:rsidP="00195943">
      <w:pPr>
        <w:pStyle w:val="Prrafodelista"/>
        <w:numPr>
          <w:ilvl w:val="0"/>
          <w:numId w:val="1"/>
        </w:numPr>
        <w:tabs>
          <w:tab w:val="clear" w:pos="502"/>
        </w:tabs>
        <w:jc w:val="both"/>
        <w:rPr>
          <w:rFonts w:ascii="Arial Narrow" w:eastAsia="SimSun" w:hAnsi="Arial Narrow" w:cstheme="minorHAnsi"/>
          <w:b/>
          <w:bCs/>
          <w:sz w:val="24"/>
          <w:szCs w:val="24"/>
        </w:rPr>
      </w:pPr>
      <w:r w:rsidRPr="00B7348E">
        <w:rPr>
          <w:rFonts w:ascii="Arial Narrow" w:eastAsia="Times New Roman" w:hAnsi="Arial Narrow" w:cs="Arial"/>
          <w:b/>
          <w:bCs/>
          <w:color w:val="000000"/>
          <w:sz w:val="24"/>
          <w:szCs w:val="24"/>
          <w:lang w:eastAsia="es-MX"/>
        </w:rPr>
        <w:t>Punto de acuerdo que tiene por objeto dar cuenta con la procedencia de la solicitud relativa al tratamiento de ciertas vialidades ubicadas en el polígono de la EMPRESA ALPIN INMOBILIARIA S.A. DE C.V., en su carácter de depositaria (Fideicomiso 754274/Banco Mercantil del Norte S.A.</w:t>
      </w:r>
    </w:p>
    <w:p w14:paraId="29630B30" w14:textId="77777777" w:rsidR="00195943" w:rsidRDefault="00195943" w:rsidP="00195943">
      <w:pPr>
        <w:pStyle w:val="Prrafodelista"/>
        <w:tabs>
          <w:tab w:val="left" w:pos="502"/>
        </w:tabs>
        <w:ind w:left="502"/>
        <w:jc w:val="both"/>
        <w:rPr>
          <w:rFonts w:ascii="Arial Narrow" w:eastAsia="Times New Roman" w:hAnsi="Arial Narrow" w:cs="Arial"/>
          <w:b/>
          <w:bCs/>
          <w:color w:val="000000"/>
          <w:sz w:val="24"/>
          <w:szCs w:val="24"/>
          <w:lang w:eastAsia="es-MX"/>
        </w:rPr>
      </w:pPr>
    </w:p>
    <w:p w14:paraId="3D03E18D" w14:textId="77777777" w:rsidR="00195943" w:rsidRDefault="00195943" w:rsidP="00195943">
      <w:pPr>
        <w:pStyle w:val="Prrafodelista"/>
        <w:tabs>
          <w:tab w:val="left" w:pos="502"/>
        </w:tabs>
        <w:ind w:left="502"/>
        <w:jc w:val="both"/>
        <w:rPr>
          <w:rFonts w:ascii="Arial Narrow" w:eastAsia="Times New Roman" w:hAnsi="Arial Narrow" w:cs="Arial"/>
          <w:b/>
          <w:bCs/>
          <w:color w:val="000000"/>
          <w:sz w:val="24"/>
          <w:szCs w:val="24"/>
          <w:lang w:eastAsia="es-MX"/>
        </w:rPr>
      </w:pPr>
    </w:p>
    <w:p w14:paraId="27EE772C" w14:textId="77777777" w:rsidR="00195943" w:rsidRDefault="00195943" w:rsidP="00195943">
      <w:pPr>
        <w:pStyle w:val="Prrafodelista"/>
        <w:tabs>
          <w:tab w:val="left" w:pos="502"/>
        </w:tabs>
        <w:ind w:left="502"/>
        <w:jc w:val="both"/>
        <w:rPr>
          <w:rFonts w:ascii="Arial Narrow" w:eastAsia="Times New Roman" w:hAnsi="Arial Narrow" w:cs="Arial"/>
          <w:b/>
          <w:bCs/>
          <w:color w:val="000000"/>
          <w:sz w:val="24"/>
          <w:szCs w:val="24"/>
          <w:lang w:eastAsia="es-MX"/>
        </w:rPr>
      </w:pPr>
    </w:p>
    <w:p w14:paraId="03E83A09" w14:textId="77777777" w:rsidR="00195943" w:rsidRDefault="00195943" w:rsidP="00195943">
      <w:pPr>
        <w:pStyle w:val="Prrafodelista"/>
        <w:tabs>
          <w:tab w:val="left" w:pos="502"/>
        </w:tabs>
        <w:ind w:left="502"/>
        <w:jc w:val="both"/>
        <w:rPr>
          <w:rFonts w:ascii="Arial Narrow" w:eastAsia="Times New Roman" w:hAnsi="Arial Narrow" w:cs="Arial"/>
          <w:b/>
          <w:bCs/>
          <w:color w:val="000000"/>
          <w:sz w:val="24"/>
          <w:szCs w:val="24"/>
          <w:lang w:eastAsia="es-MX"/>
        </w:rPr>
      </w:pPr>
    </w:p>
    <w:p w14:paraId="515B5539" w14:textId="77777777" w:rsidR="00195943" w:rsidRDefault="00195943" w:rsidP="00195943">
      <w:pPr>
        <w:pStyle w:val="Prrafodelista"/>
        <w:tabs>
          <w:tab w:val="left" w:pos="502"/>
        </w:tabs>
        <w:ind w:left="502"/>
        <w:jc w:val="both"/>
        <w:rPr>
          <w:rFonts w:ascii="Arial Narrow" w:eastAsia="Times New Roman" w:hAnsi="Arial Narrow" w:cs="Arial"/>
          <w:b/>
          <w:bCs/>
          <w:color w:val="000000"/>
          <w:sz w:val="24"/>
          <w:szCs w:val="24"/>
          <w:lang w:eastAsia="es-MX"/>
        </w:rPr>
      </w:pPr>
    </w:p>
    <w:p w14:paraId="56A92F61" w14:textId="77777777" w:rsidR="00195943" w:rsidRDefault="00195943" w:rsidP="00195943">
      <w:pPr>
        <w:pStyle w:val="Prrafodelista"/>
        <w:tabs>
          <w:tab w:val="left" w:pos="502"/>
        </w:tabs>
        <w:ind w:left="502"/>
        <w:jc w:val="both"/>
        <w:rPr>
          <w:rFonts w:ascii="Arial Narrow" w:eastAsia="Times New Roman" w:hAnsi="Arial Narrow" w:cs="Arial"/>
          <w:b/>
          <w:bCs/>
          <w:color w:val="000000"/>
          <w:sz w:val="24"/>
          <w:szCs w:val="24"/>
          <w:lang w:eastAsia="es-MX"/>
        </w:rPr>
      </w:pPr>
    </w:p>
    <w:p w14:paraId="0729BB5B" w14:textId="77777777" w:rsidR="00195943" w:rsidRDefault="00195943" w:rsidP="00195943">
      <w:pPr>
        <w:pStyle w:val="Prrafodelista"/>
        <w:tabs>
          <w:tab w:val="left" w:pos="502"/>
        </w:tabs>
        <w:ind w:left="502"/>
        <w:jc w:val="both"/>
        <w:rPr>
          <w:rFonts w:ascii="Arial Narrow" w:eastAsia="Times New Roman" w:hAnsi="Arial Narrow" w:cs="Arial"/>
          <w:b/>
          <w:bCs/>
          <w:color w:val="000000"/>
          <w:sz w:val="24"/>
          <w:szCs w:val="24"/>
          <w:lang w:eastAsia="es-MX"/>
        </w:rPr>
      </w:pPr>
    </w:p>
    <w:p w14:paraId="52041686" w14:textId="77777777" w:rsidR="00195943" w:rsidRDefault="00195943" w:rsidP="00195943">
      <w:pPr>
        <w:pStyle w:val="Prrafodelista"/>
        <w:tabs>
          <w:tab w:val="left" w:pos="502"/>
        </w:tabs>
        <w:ind w:left="502"/>
        <w:jc w:val="both"/>
        <w:rPr>
          <w:rFonts w:ascii="Arial Narrow" w:eastAsia="Times New Roman" w:hAnsi="Arial Narrow" w:cs="Arial"/>
          <w:b/>
          <w:bCs/>
          <w:color w:val="000000"/>
          <w:sz w:val="24"/>
          <w:szCs w:val="24"/>
          <w:lang w:eastAsia="es-MX"/>
        </w:rPr>
      </w:pPr>
    </w:p>
    <w:p w14:paraId="2F6DDE81" w14:textId="77777777" w:rsidR="00195943" w:rsidRDefault="00195943" w:rsidP="00195943">
      <w:pPr>
        <w:pStyle w:val="Prrafodelista"/>
        <w:tabs>
          <w:tab w:val="left" w:pos="502"/>
        </w:tabs>
        <w:ind w:left="502"/>
        <w:jc w:val="both"/>
        <w:rPr>
          <w:rFonts w:ascii="Arial Narrow" w:eastAsia="Times New Roman" w:hAnsi="Arial Narrow" w:cs="Arial"/>
          <w:b/>
          <w:bCs/>
          <w:color w:val="000000"/>
          <w:sz w:val="24"/>
          <w:szCs w:val="24"/>
          <w:lang w:eastAsia="es-MX"/>
        </w:rPr>
      </w:pPr>
    </w:p>
    <w:p w14:paraId="35F0476F" w14:textId="77777777" w:rsidR="00195943" w:rsidRDefault="00195943" w:rsidP="00195943">
      <w:pPr>
        <w:pStyle w:val="Prrafodelista"/>
        <w:tabs>
          <w:tab w:val="left" w:pos="502"/>
        </w:tabs>
        <w:ind w:left="502"/>
        <w:jc w:val="both"/>
        <w:rPr>
          <w:rFonts w:ascii="Arial Narrow" w:eastAsia="Times New Roman" w:hAnsi="Arial Narrow" w:cs="Arial"/>
          <w:b/>
          <w:bCs/>
          <w:color w:val="000000"/>
          <w:sz w:val="24"/>
          <w:szCs w:val="24"/>
          <w:lang w:eastAsia="es-MX"/>
        </w:rPr>
      </w:pPr>
    </w:p>
    <w:p w14:paraId="09332B3D" w14:textId="77777777" w:rsidR="00195943" w:rsidRDefault="00195943" w:rsidP="00195943">
      <w:pPr>
        <w:pStyle w:val="Prrafodelista"/>
        <w:tabs>
          <w:tab w:val="left" w:pos="502"/>
        </w:tabs>
        <w:ind w:left="502"/>
        <w:jc w:val="both"/>
        <w:rPr>
          <w:rFonts w:ascii="Arial Narrow" w:eastAsia="Times New Roman" w:hAnsi="Arial Narrow" w:cs="Arial"/>
          <w:b/>
          <w:bCs/>
          <w:color w:val="000000"/>
          <w:sz w:val="24"/>
          <w:szCs w:val="24"/>
          <w:lang w:eastAsia="es-MX"/>
        </w:rPr>
      </w:pPr>
    </w:p>
    <w:p w14:paraId="46B8E811" w14:textId="77777777" w:rsidR="00195943" w:rsidRDefault="00195943" w:rsidP="00195943">
      <w:pPr>
        <w:pStyle w:val="Prrafodelista"/>
        <w:tabs>
          <w:tab w:val="left" w:pos="502"/>
        </w:tabs>
        <w:ind w:left="502"/>
        <w:jc w:val="both"/>
        <w:rPr>
          <w:rFonts w:ascii="Arial Narrow" w:eastAsia="Times New Roman" w:hAnsi="Arial Narrow" w:cs="Arial"/>
          <w:b/>
          <w:bCs/>
          <w:color w:val="000000"/>
          <w:sz w:val="24"/>
          <w:szCs w:val="24"/>
          <w:lang w:eastAsia="es-MX"/>
        </w:rPr>
      </w:pPr>
    </w:p>
    <w:p w14:paraId="597C556E" w14:textId="77777777" w:rsidR="00195943" w:rsidRDefault="00195943" w:rsidP="00195943">
      <w:pPr>
        <w:pStyle w:val="Prrafodelista"/>
        <w:tabs>
          <w:tab w:val="left" w:pos="502"/>
        </w:tabs>
        <w:ind w:left="502"/>
        <w:jc w:val="both"/>
        <w:rPr>
          <w:rFonts w:ascii="Arial Narrow" w:eastAsia="Times New Roman" w:hAnsi="Arial Narrow" w:cs="Arial"/>
          <w:b/>
          <w:bCs/>
          <w:color w:val="000000"/>
          <w:sz w:val="24"/>
          <w:szCs w:val="24"/>
          <w:lang w:eastAsia="es-MX"/>
        </w:rPr>
      </w:pPr>
    </w:p>
    <w:p w14:paraId="46F991D8" w14:textId="77777777" w:rsidR="00195943" w:rsidRPr="00B7348E" w:rsidRDefault="00195943" w:rsidP="00195943">
      <w:pPr>
        <w:pStyle w:val="Prrafodelista"/>
        <w:tabs>
          <w:tab w:val="left" w:pos="502"/>
        </w:tabs>
        <w:ind w:left="502"/>
        <w:jc w:val="both"/>
        <w:rPr>
          <w:rFonts w:ascii="Arial Narrow" w:eastAsia="SimSun" w:hAnsi="Arial Narrow" w:cstheme="minorHAnsi"/>
          <w:b/>
          <w:bCs/>
          <w:sz w:val="24"/>
          <w:szCs w:val="24"/>
        </w:rPr>
      </w:pPr>
    </w:p>
    <w:p w14:paraId="1A37E076" w14:textId="77777777" w:rsidR="00195943" w:rsidRPr="00B7348E" w:rsidRDefault="00195943" w:rsidP="00195943">
      <w:pPr>
        <w:pStyle w:val="Prrafodelista"/>
        <w:numPr>
          <w:ilvl w:val="0"/>
          <w:numId w:val="1"/>
        </w:numPr>
        <w:tabs>
          <w:tab w:val="clear" w:pos="502"/>
        </w:tabs>
        <w:jc w:val="both"/>
        <w:rPr>
          <w:rFonts w:ascii="Arial Narrow" w:hAnsi="Arial Narrow" w:cs="Arial"/>
          <w:b/>
          <w:bCs/>
          <w:sz w:val="24"/>
          <w:szCs w:val="24"/>
        </w:rPr>
      </w:pPr>
      <w:r w:rsidRPr="00B7348E">
        <w:rPr>
          <w:rFonts w:ascii="Arial Narrow" w:hAnsi="Arial Narrow" w:cs="Arial"/>
          <w:b/>
          <w:bCs/>
          <w:sz w:val="24"/>
          <w:szCs w:val="24"/>
        </w:rPr>
        <w:t xml:space="preserve">Punto de acuerdo que tiene por objeto ratificar que el Programa Municipal de Desarrollo Urbano incluye los centros de población con su zonificación secundaria válida para su dictaminación por la Dirección de Desarrollo Urbano así la declaratoria de falta de vigencia y aplicabilidad de los planes de centros de población anteriores a la fecha de publicación del PMDU realizada el 11 de </w:t>
      </w:r>
      <w:proofErr w:type="gramStart"/>
      <w:r w:rsidRPr="00B7348E">
        <w:rPr>
          <w:rFonts w:ascii="Arial Narrow" w:hAnsi="Arial Narrow" w:cs="Arial"/>
          <w:b/>
          <w:bCs/>
          <w:sz w:val="24"/>
          <w:szCs w:val="24"/>
        </w:rPr>
        <w:t>Noviembre</w:t>
      </w:r>
      <w:proofErr w:type="gramEnd"/>
      <w:r w:rsidRPr="00B7348E">
        <w:rPr>
          <w:rFonts w:ascii="Arial Narrow" w:hAnsi="Arial Narrow" w:cs="Arial"/>
          <w:b/>
          <w:bCs/>
          <w:sz w:val="24"/>
          <w:szCs w:val="24"/>
        </w:rPr>
        <w:t xml:space="preserve"> del 2024. </w:t>
      </w:r>
    </w:p>
    <w:p w14:paraId="6CAAD4EC" w14:textId="77777777" w:rsidR="00195943" w:rsidRPr="00B7348E" w:rsidRDefault="00195943" w:rsidP="00195943">
      <w:pPr>
        <w:pStyle w:val="Prrafodelista"/>
        <w:numPr>
          <w:ilvl w:val="0"/>
          <w:numId w:val="1"/>
        </w:numPr>
        <w:jc w:val="both"/>
        <w:textAlignment w:val="baseline"/>
        <w:rPr>
          <w:rFonts w:ascii="Arial Narrow" w:eastAsia="SimSun" w:hAnsi="Arial Narrow"/>
          <w:b/>
          <w:sz w:val="24"/>
          <w:szCs w:val="24"/>
        </w:rPr>
      </w:pPr>
      <w:r w:rsidRPr="00B7348E">
        <w:rPr>
          <w:rStyle w:val="eop"/>
          <w:rFonts w:ascii="Arial Narrow" w:eastAsia="SimSun" w:hAnsi="Arial Narrow"/>
        </w:rPr>
        <w:t>Clausura de los trabajos de la sesión.</w:t>
      </w:r>
    </w:p>
    <w:p w14:paraId="753E96D8" w14:textId="77777777" w:rsidR="005E1D4E" w:rsidRDefault="005E1D4E">
      <w:pPr>
        <w:jc w:val="center"/>
        <w:rPr>
          <w:rFonts w:ascii="Arial Narrow" w:hAnsi="Arial Narrow"/>
          <w:lang w:eastAsia="es-MX"/>
        </w:rPr>
      </w:pPr>
    </w:p>
    <w:p w14:paraId="7D2DCCE0" w14:textId="0AAC4BCB" w:rsidR="005E1D4E" w:rsidRDefault="00195943">
      <w:pPr>
        <w:jc w:val="center"/>
        <w:rPr>
          <w:rFonts w:ascii="Arial Narrow" w:hAnsi="Arial Narrow"/>
          <w:smallCaps/>
        </w:rPr>
      </w:pPr>
      <w:r>
        <w:rPr>
          <w:rFonts w:ascii="Arial Narrow" w:hAnsi="Arial Narrow"/>
          <w:smallCaps/>
        </w:rPr>
        <w:t xml:space="preserve">Ixtlahuacán de los Membrillos, Jalisco.  </w:t>
      </w:r>
      <w:proofErr w:type="gramStart"/>
      <w:r>
        <w:rPr>
          <w:rFonts w:ascii="Arial Narrow" w:hAnsi="Arial Narrow"/>
          <w:smallCaps/>
        </w:rPr>
        <w:t>A</w:t>
      </w:r>
      <w:r>
        <w:rPr>
          <w:rFonts w:ascii="Arial Narrow" w:hAnsi="Arial Narrow"/>
          <w:smallCaps/>
          <w:lang w:val="es-MX"/>
        </w:rPr>
        <w:t xml:space="preserve"> </w:t>
      </w:r>
      <w:r w:rsidR="00AD5779">
        <w:rPr>
          <w:rFonts w:ascii="Arial Narrow" w:hAnsi="Arial Narrow"/>
          <w:smallCaps/>
          <w:lang w:val="es-MX"/>
        </w:rPr>
        <w:t xml:space="preserve"> </w:t>
      </w:r>
      <w:r>
        <w:rPr>
          <w:rFonts w:ascii="Arial Narrow" w:hAnsi="Arial Narrow"/>
          <w:smallCaps/>
          <w:lang w:val="es-MX"/>
        </w:rPr>
        <w:t>03</w:t>
      </w:r>
      <w:proofErr w:type="gramEnd"/>
      <w:r>
        <w:rPr>
          <w:rFonts w:ascii="Arial Narrow" w:hAnsi="Arial Narrow"/>
          <w:smallCaps/>
          <w:lang w:val="es-MX"/>
        </w:rPr>
        <w:t xml:space="preserve"> de Noviembre </w:t>
      </w:r>
      <w:r>
        <w:rPr>
          <w:rFonts w:ascii="Arial Narrow" w:hAnsi="Arial Narrow"/>
          <w:smallCaps/>
        </w:rPr>
        <w:t xml:space="preserve"> del 2025.</w:t>
      </w:r>
    </w:p>
    <w:p w14:paraId="6119B777" w14:textId="77777777" w:rsidR="005E1D4E" w:rsidRDefault="00195943">
      <w:pPr>
        <w:jc w:val="center"/>
        <w:outlineLvl w:val="0"/>
        <w:rPr>
          <w:rFonts w:ascii="Arial Narrow" w:hAnsi="Arial Narrow"/>
          <w:b/>
          <w:smallCaps/>
          <w:spacing w:val="50"/>
        </w:rPr>
      </w:pPr>
      <w:r>
        <w:rPr>
          <w:rFonts w:ascii="Arial Narrow" w:hAnsi="Arial Narrow"/>
          <w:b/>
          <w:smallCaps/>
          <w:spacing w:val="50"/>
        </w:rPr>
        <w:t>Atentamente</w:t>
      </w:r>
    </w:p>
    <w:p w14:paraId="32A04771" w14:textId="77777777" w:rsidR="005E1D4E" w:rsidRDefault="005E1D4E">
      <w:pPr>
        <w:jc w:val="center"/>
        <w:outlineLvl w:val="0"/>
        <w:rPr>
          <w:rFonts w:ascii="Arial Narrow" w:hAnsi="Arial Narrow"/>
          <w:b/>
          <w:smallCaps/>
        </w:rPr>
      </w:pPr>
    </w:p>
    <w:p w14:paraId="49E19384" w14:textId="77777777" w:rsidR="005E1D4E" w:rsidRDefault="005E1D4E">
      <w:pPr>
        <w:outlineLvl w:val="0"/>
        <w:rPr>
          <w:rFonts w:ascii="Arial Narrow" w:hAnsi="Arial Narrow"/>
          <w:smallCaps/>
          <w:spacing w:val="50"/>
        </w:rPr>
      </w:pPr>
    </w:p>
    <w:p w14:paraId="6DE50425" w14:textId="124366F0" w:rsidR="005E1D4E" w:rsidRDefault="00195943">
      <w:pPr>
        <w:jc w:val="center"/>
        <w:outlineLvl w:val="0"/>
        <w:rPr>
          <w:rFonts w:ascii="Arial Narrow" w:hAnsi="Arial Narrow"/>
          <w:b/>
          <w:smallCaps/>
          <w:lang w:val="es-MX"/>
        </w:rPr>
      </w:pPr>
      <w:r>
        <w:rPr>
          <w:rFonts w:ascii="Arial Narrow" w:hAnsi="Arial Narrow"/>
          <w:b/>
          <w:smallCaps/>
        </w:rPr>
        <w:t xml:space="preserve"> </w:t>
      </w:r>
      <w:r>
        <w:rPr>
          <w:rFonts w:ascii="Arial Narrow" w:hAnsi="Arial Narrow"/>
          <w:b/>
          <w:smallCaps/>
          <w:lang w:val="es-MX"/>
        </w:rPr>
        <w:t>Blanca Mireya Trujillo Rochin</w:t>
      </w:r>
    </w:p>
    <w:p w14:paraId="05DCED71" w14:textId="57424768" w:rsidR="005E1D4E" w:rsidRDefault="00195943">
      <w:pPr>
        <w:jc w:val="center"/>
        <w:rPr>
          <w:rFonts w:ascii="Arial Narrow" w:hAnsi="Arial Narrow"/>
          <w:smallCaps/>
        </w:rPr>
      </w:pPr>
      <w:r>
        <w:rPr>
          <w:rFonts w:ascii="Arial Narrow" w:hAnsi="Arial Narrow"/>
          <w:smallCaps/>
        </w:rPr>
        <w:t>síndica municipal</w:t>
      </w:r>
      <w:r>
        <w:rPr>
          <w:rFonts w:ascii="Arial Narrow" w:hAnsi="Arial Narrow"/>
          <w:smallCaps/>
          <w:lang w:val="es-MX"/>
        </w:rPr>
        <w:t xml:space="preserve"> </w:t>
      </w:r>
      <w:r>
        <w:rPr>
          <w:rFonts w:ascii="Arial Narrow" w:hAnsi="Arial Narrow"/>
          <w:smallCaps/>
        </w:rPr>
        <w:t xml:space="preserve">y presidenta de la comisión edilicia </w:t>
      </w:r>
    </w:p>
    <w:p w14:paraId="078DAE0B" w14:textId="77777777" w:rsidR="005E1D4E" w:rsidRDefault="00195943">
      <w:pPr>
        <w:jc w:val="center"/>
        <w:rPr>
          <w:rFonts w:ascii="Arial Narrow" w:hAnsi="Arial Narrow"/>
          <w:smallCaps/>
        </w:rPr>
      </w:pPr>
      <w:r>
        <w:rPr>
          <w:rFonts w:ascii="Arial Narrow" w:hAnsi="Arial Narrow"/>
          <w:smallCaps/>
        </w:rPr>
        <w:t>de desarrollo urbano y asuntos metropolitanos</w:t>
      </w:r>
    </w:p>
    <w:p w14:paraId="615A92FE" w14:textId="77777777" w:rsidR="005E1D4E" w:rsidRDefault="005E1D4E">
      <w:pPr>
        <w:rPr>
          <w:rFonts w:ascii="Arial Narrow" w:hAnsi="Arial Narrow"/>
        </w:rPr>
      </w:pPr>
    </w:p>
    <w:p w14:paraId="6AC6008C" w14:textId="0EE45A07" w:rsidR="005E1D4E" w:rsidRDefault="005E1D4E">
      <w:pPr>
        <w:rPr>
          <w:rFonts w:ascii="Arial Narrow" w:hAnsi="Arial Narrow"/>
          <w:sz w:val="16"/>
          <w:szCs w:val="16"/>
        </w:rPr>
      </w:pPr>
    </w:p>
    <w:p w14:paraId="695E899E" w14:textId="6AD272C0" w:rsidR="00AD5779" w:rsidRDefault="00AD5779">
      <w:pPr>
        <w:rPr>
          <w:rFonts w:ascii="Arial Narrow" w:hAnsi="Arial Narrow"/>
          <w:sz w:val="16"/>
          <w:szCs w:val="16"/>
        </w:rPr>
      </w:pPr>
    </w:p>
    <w:p w14:paraId="26890F5C" w14:textId="731F0D91" w:rsidR="00AD5779" w:rsidRDefault="00AD5779">
      <w:pPr>
        <w:rPr>
          <w:rFonts w:ascii="Arial Narrow" w:hAnsi="Arial Narrow"/>
          <w:sz w:val="16"/>
          <w:szCs w:val="16"/>
        </w:rPr>
      </w:pPr>
    </w:p>
    <w:p w14:paraId="09586904" w14:textId="5DD76B21" w:rsidR="00AD5779" w:rsidRDefault="00AD5779">
      <w:pPr>
        <w:rPr>
          <w:rFonts w:ascii="Arial Narrow" w:hAnsi="Arial Narrow"/>
          <w:sz w:val="16"/>
          <w:szCs w:val="16"/>
        </w:rPr>
      </w:pPr>
    </w:p>
    <w:p w14:paraId="490FF8BD" w14:textId="77777777" w:rsidR="005E1D4E" w:rsidRDefault="005E1D4E">
      <w:pPr>
        <w:rPr>
          <w:rFonts w:ascii="Arial Narrow" w:hAnsi="Arial Narrow"/>
          <w:sz w:val="16"/>
          <w:szCs w:val="16"/>
        </w:rPr>
      </w:pPr>
    </w:p>
    <w:p w14:paraId="04C64A7F" w14:textId="77777777" w:rsidR="005E1D4E" w:rsidRDefault="00195943">
      <w:pPr>
        <w:rPr>
          <w:rFonts w:ascii="Arial Narrow" w:hAnsi="Arial Narrow"/>
          <w:sz w:val="16"/>
          <w:szCs w:val="16"/>
        </w:rPr>
      </w:pPr>
      <w:proofErr w:type="spellStart"/>
      <w:r>
        <w:rPr>
          <w:rFonts w:ascii="Arial Narrow" w:hAnsi="Arial Narrow"/>
          <w:sz w:val="16"/>
          <w:szCs w:val="16"/>
        </w:rPr>
        <w:t>C.c.p</w:t>
      </w:r>
      <w:proofErr w:type="spellEnd"/>
      <w:r>
        <w:rPr>
          <w:rFonts w:ascii="Arial Narrow" w:hAnsi="Arial Narrow"/>
          <w:sz w:val="16"/>
          <w:szCs w:val="16"/>
        </w:rPr>
        <w:t>. Archivo</w:t>
      </w:r>
    </w:p>
    <w:p w14:paraId="4624A9D3" w14:textId="77777777" w:rsidR="005E1D4E" w:rsidRDefault="00195943">
      <w:pPr>
        <w:rPr>
          <w:rFonts w:ascii="Arial Narrow" w:hAnsi="Arial Narrow"/>
          <w:sz w:val="16"/>
          <w:szCs w:val="16"/>
        </w:rPr>
      </w:pPr>
      <w:r>
        <w:rPr>
          <w:rFonts w:ascii="Arial Narrow" w:hAnsi="Arial Narrow"/>
          <w:sz w:val="16"/>
          <w:szCs w:val="16"/>
        </w:rPr>
        <w:t>SE/</w:t>
      </w:r>
      <w:proofErr w:type="spellStart"/>
      <w:r>
        <w:rPr>
          <w:rFonts w:ascii="Arial Narrow" w:hAnsi="Arial Narrow"/>
          <w:sz w:val="16"/>
          <w:szCs w:val="16"/>
        </w:rPr>
        <w:t>vzh</w:t>
      </w:r>
      <w:proofErr w:type="spellEnd"/>
    </w:p>
    <w:p w14:paraId="0793ECA1" w14:textId="77777777" w:rsidR="005E1D4E" w:rsidRDefault="005E1D4E"/>
    <w:sectPr w:rsidR="005E1D4E">
      <w:headerReference w:type="default" r:id="rId7"/>
      <w:pgSz w:w="12240" w:h="15840"/>
      <w:pgMar w:top="3402" w:right="1134" w:bottom="851" w:left="198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0FA8C1" w14:textId="77777777" w:rsidR="005E1D4E" w:rsidRDefault="00195943">
      <w:r>
        <w:separator/>
      </w:r>
    </w:p>
  </w:endnote>
  <w:endnote w:type="continuationSeparator" w:id="0">
    <w:p w14:paraId="7106B3D3" w14:textId="77777777" w:rsidR="005E1D4E" w:rsidRDefault="001959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0508B8" w14:textId="77777777" w:rsidR="005E1D4E" w:rsidRDefault="00195943">
      <w:r>
        <w:separator/>
      </w:r>
    </w:p>
  </w:footnote>
  <w:footnote w:type="continuationSeparator" w:id="0">
    <w:p w14:paraId="47D3C51A" w14:textId="77777777" w:rsidR="005E1D4E" w:rsidRDefault="001959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DBF8C1" w14:textId="77777777" w:rsidR="005E1D4E" w:rsidRDefault="005E1D4E">
    <w:pPr>
      <w:pStyle w:val="Encabezado"/>
    </w:pPr>
  </w:p>
  <w:p w14:paraId="4FE2FAA6" w14:textId="77777777" w:rsidR="005E1D4E" w:rsidRDefault="005E1D4E">
    <w:pPr>
      <w:pStyle w:val="Encabezado"/>
    </w:pPr>
  </w:p>
  <w:p w14:paraId="51B699C8" w14:textId="77777777" w:rsidR="005E1D4E" w:rsidRDefault="005E1D4E">
    <w:pPr>
      <w:pStyle w:val="Encabezado"/>
    </w:pPr>
  </w:p>
  <w:p w14:paraId="65366193" w14:textId="77777777" w:rsidR="005E1D4E" w:rsidRDefault="005E1D4E">
    <w:pPr>
      <w:pStyle w:val="Encabezado"/>
    </w:pPr>
  </w:p>
  <w:p w14:paraId="724A2F06" w14:textId="77777777" w:rsidR="005E1D4E" w:rsidRDefault="005E1D4E">
    <w:pPr>
      <w:pStyle w:val="Encabezado"/>
    </w:pPr>
  </w:p>
  <w:p w14:paraId="22FAE53A" w14:textId="77777777" w:rsidR="005E1D4E" w:rsidRDefault="005E1D4E">
    <w:pPr>
      <w:pStyle w:val="Encabezado"/>
    </w:pPr>
  </w:p>
  <w:p w14:paraId="0E38B937" w14:textId="77777777" w:rsidR="005E1D4E" w:rsidRDefault="005E1D4E">
    <w:pPr>
      <w:pStyle w:val="Encabezado"/>
      <w:jc w:val="right"/>
    </w:pPr>
  </w:p>
  <w:p w14:paraId="31262FF9" w14:textId="77777777" w:rsidR="005E1D4E" w:rsidRDefault="005E1D4E">
    <w:pPr>
      <w:pStyle w:val="Encabezado"/>
      <w:jc w:val="right"/>
    </w:pPr>
  </w:p>
  <w:p w14:paraId="210B37C1" w14:textId="4C85A6B9" w:rsidR="005E1D4E" w:rsidRDefault="00195943">
    <w:pPr>
      <w:pStyle w:val="Encabezado"/>
      <w:jc w:val="right"/>
    </w:pPr>
    <w:r>
      <w:t>DUAM/11/2025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63751"/>
    <w:multiLevelType w:val="multilevel"/>
    <w:tmpl w:val="06563751"/>
    <w:lvl w:ilvl="0">
      <w:start w:val="1"/>
      <w:numFmt w:val="decimal"/>
      <w:lvlText w:val="%1."/>
      <w:lvlJc w:val="left"/>
      <w:pPr>
        <w:tabs>
          <w:tab w:val="left" w:pos="502"/>
        </w:tabs>
        <w:ind w:left="502" w:hanging="360"/>
      </w:pPr>
      <w:rPr>
        <w:b/>
        <w:sz w:val="24"/>
        <w:szCs w:val="24"/>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01338"/>
    <w:rsid w:val="000A2641"/>
    <w:rsid w:val="00195943"/>
    <w:rsid w:val="00281B20"/>
    <w:rsid w:val="003115AF"/>
    <w:rsid w:val="00320116"/>
    <w:rsid w:val="0032734B"/>
    <w:rsid w:val="003C62BE"/>
    <w:rsid w:val="004272E1"/>
    <w:rsid w:val="004B6A4C"/>
    <w:rsid w:val="00551215"/>
    <w:rsid w:val="005B7168"/>
    <w:rsid w:val="005E0257"/>
    <w:rsid w:val="005E1D4E"/>
    <w:rsid w:val="006C7109"/>
    <w:rsid w:val="006F1706"/>
    <w:rsid w:val="00736674"/>
    <w:rsid w:val="00741457"/>
    <w:rsid w:val="00747140"/>
    <w:rsid w:val="0090144F"/>
    <w:rsid w:val="0098051E"/>
    <w:rsid w:val="009E27CE"/>
    <w:rsid w:val="00A61188"/>
    <w:rsid w:val="00A7207C"/>
    <w:rsid w:val="00AD5779"/>
    <w:rsid w:val="00B17522"/>
    <w:rsid w:val="00B50B9E"/>
    <w:rsid w:val="00B63597"/>
    <w:rsid w:val="00CB1A23"/>
    <w:rsid w:val="00CB4444"/>
    <w:rsid w:val="00E01338"/>
    <w:rsid w:val="00EE1134"/>
    <w:rsid w:val="00F15B9E"/>
    <w:rsid w:val="00F73861"/>
    <w:rsid w:val="00FF060D"/>
    <w:rsid w:val="1F5355FE"/>
    <w:rsid w:val="4AFD157B"/>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2CAC97"/>
  <w15:docId w15:val="{388FA056-8E6B-43E6-AC1F-23E599955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uiPriority="34" w:qFormat="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qFormat/>
    <w:rPr>
      <w:rFonts w:ascii="Tahoma" w:hAnsi="Tahoma" w:cs="Tahoma"/>
      <w:sz w:val="16"/>
      <w:szCs w:val="16"/>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normaltextrun">
    <w:name w:val="normaltextrun"/>
    <w:basedOn w:val="Fuentedeprrafopredeter"/>
    <w:qFormat/>
  </w:style>
  <w:style w:type="character" w:customStyle="1" w:styleId="eop">
    <w:name w:val="eop"/>
    <w:basedOn w:val="Fuentedeprrafopredeter"/>
    <w:qFormat/>
  </w:style>
  <w:style w:type="character" w:customStyle="1" w:styleId="EncabezadoCar">
    <w:name w:val="Encabezado Car"/>
    <w:basedOn w:val="Fuentedeprrafopredeter"/>
    <w:link w:val="Encabezado"/>
    <w:uiPriority w:val="99"/>
    <w:qFormat/>
    <w:rPr>
      <w:rFonts w:ascii="Times New Roman" w:eastAsia="Times New Roman" w:hAnsi="Times New Roman" w:cs="Times New Roman"/>
      <w:sz w:val="24"/>
      <w:szCs w:val="24"/>
      <w:lang w:val="es-ES" w:eastAsia="es-ES"/>
    </w:rPr>
  </w:style>
  <w:style w:type="character" w:customStyle="1" w:styleId="PiedepginaCar">
    <w:name w:val="Pie de página Car"/>
    <w:basedOn w:val="Fuentedeprrafopredeter"/>
    <w:link w:val="Piedepgina"/>
    <w:uiPriority w:val="99"/>
    <w:qFormat/>
    <w:rPr>
      <w:rFonts w:ascii="Times New Roman" w:eastAsia="Times New Roman" w:hAnsi="Times New Roman" w:cs="Times New Roman"/>
      <w:sz w:val="24"/>
      <w:szCs w:val="24"/>
      <w:lang w:val="es-ES" w:eastAsia="es-ES"/>
    </w:rPr>
  </w:style>
  <w:style w:type="character" w:customStyle="1" w:styleId="TextodegloboCar">
    <w:name w:val="Texto de globo Car"/>
    <w:basedOn w:val="Fuentedeprrafopredeter"/>
    <w:link w:val="Textodeglobo"/>
    <w:uiPriority w:val="99"/>
    <w:semiHidden/>
    <w:qFormat/>
    <w:rPr>
      <w:rFonts w:ascii="Tahoma" w:eastAsia="Times New Roman" w:hAnsi="Tahoma" w:cs="Tahoma"/>
      <w:sz w:val="16"/>
      <w:szCs w:val="16"/>
      <w:lang w:val="es-ES" w:eastAsia="es-ES"/>
    </w:rPr>
  </w:style>
  <w:style w:type="paragraph" w:styleId="Prrafodelista">
    <w:name w:val="List Paragraph"/>
    <w:basedOn w:val="Normal"/>
    <w:uiPriority w:val="34"/>
    <w:qFormat/>
    <w:pPr>
      <w:spacing w:after="200" w:line="276" w:lineRule="auto"/>
      <w:ind w:left="720"/>
      <w:contextualSpacing/>
    </w:pPr>
    <w:rPr>
      <w:rFonts w:asciiTheme="minorHAnsi" w:eastAsiaTheme="minorHAnsi" w:hAnsiTheme="minorHAnsi" w:cstheme="minorBidi"/>
      <w:sz w:val="22"/>
      <w:szCs w:val="22"/>
      <w:lang w:val="es-MX"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340</Words>
  <Characters>1873</Characters>
  <Application>Microsoft Office Word</Application>
  <DocSecurity>0</DocSecurity>
  <Lines>15</Lines>
  <Paragraphs>4</Paragraphs>
  <ScaleCrop>false</ScaleCrop>
  <Company/>
  <LinksUpToDate>false</LinksUpToDate>
  <CharactersWithSpaces>2209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Alba Gaby</dc:creator>
  <cp:lastModifiedBy>Oficina</cp:lastModifiedBy>
  <cp:revision>23</cp:revision>
  <cp:lastPrinted>2025-12-01T16:07:00Z</cp:lastPrinted>
  <dcterms:created xsi:type="dcterms:W3CDTF">2021-10-12T22:16:00Z</dcterms:created>
  <dcterms:modified xsi:type="dcterms:W3CDTF">2025-12-01T16:09:00Z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2058-12.2.0.23131</vt:lpwstr>
  </property>
  <property fmtid="{D5CDD505-2E9C-101B-9397-08002B2CF9AE}" pid="3" name="ICV">
    <vt:lpwstr>7A30932B867D422BADB722D396421CD6_12</vt:lpwstr>
  </property>
</Properties>
</file>