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0C65E6C" w:rsidR="004272E1" w:rsidRDefault="00F468B2" w:rsidP="00F95B18">
      <w:pPr>
        <w:jc w:val="right"/>
      </w:pPr>
      <w:r>
        <w:t>ECOFA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5CA79CFC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F468B2">
        <w:rPr>
          <w:b/>
          <w:sz w:val="24"/>
          <w:szCs w:val="24"/>
        </w:rPr>
        <w:t xml:space="preserve">ECOLOGIA Y FOMENTO AGROPECUARIO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501B3645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4E0B97">
        <w:rPr>
          <w:b/>
          <w:sz w:val="24"/>
          <w:szCs w:val="24"/>
        </w:rPr>
        <w:t>A NAYELI BERENICE MERCADO FLORES</w:t>
      </w:r>
    </w:p>
    <w:p w14:paraId="68CB1F0F" w14:textId="4AC165DD" w:rsidR="004E0B97" w:rsidRDefault="00735834" w:rsidP="00F468B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4E0B97">
        <w:rPr>
          <w:b/>
          <w:sz w:val="24"/>
          <w:szCs w:val="24"/>
        </w:rPr>
        <w:t>A</w:t>
      </w:r>
      <w:r w:rsidR="006A7127">
        <w:rPr>
          <w:b/>
          <w:sz w:val="24"/>
          <w:szCs w:val="24"/>
        </w:rPr>
        <w:t xml:space="preserve"> DE LA COMISION EDILICIA DE</w:t>
      </w:r>
      <w:r w:rsidR="00F468B2">
        <w:rPr>
          <w:b/>
          <w:sz w:val="24"/>
          <w:szCs w:val="24"/>
        </w:rPr>
        <w:t xml:space="preserve"> ECOLOGIA </w:t>
      </w:r>
    </w:p>
    <w:p w14:paraId="227F5C7B" w14:textId="6DB7D60E" w:rsidR="00F468B2" w:rsidRPr="00453AA0" w:rsidRDefault="00F468B2" w:rsidP="00F468B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FOMENTO AGROPECUARIO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  <w:bookmarkStart w:id="0" w:name="_GoBack"/>
      <w:bookmarkEnd w:id="0"/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E0B97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1630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05F09"/>
    <w:rsid w:val="00B07361"/>
    <w:rsid w:val="00B26645"/>
    <w:rsid w:val="00B33294"/>
    <w:rsid w:val="00B4416A"/>
    <w:rsid w:val="00B51A5E"/>
    <w:rsid w:val="00B758A0"/>
    <w:rsid w:val="00B932A5"/>
    <w:rsid w:val="00BA2CD2"/>
    <w:rsid w:val="00BB20B5"/>
    <w:rsid w:val="00BE65BC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468B2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109</cp:revision>
  <cp:lastPrinted>2025-04-24T18:15:00Z</cp:lastPrinted>
  <dcterms:created xsi:type="dcterms:W3CDTF">2020-04-10T22:31:00Z</dcterms:created>
  <dcterms:modified xsi:type="dcterms:W3CDTF">2025-04-24T18:17:00Z</dcterms:modified>
</cp:coreProperties>
</file>