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428BE341" w:rsidR="00726D98" w:rsidRDefault="00747073" w:rsidP="00C62B7B">
      <w:pPr>
        <w:jc w:val="right"/>
      </w:pPr>
      <w:r>
        <w:t>JYD</w:t>
      </w:r>
      <w:r w:rsidR="00F02E6A">
        <w:t>/</w:t>
      </w:r>
      <w:r w:rsidR="00417B12"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40266F4A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747073">
        <w:rPr>
          <w:b/>
          <w:sz w:val="24"/>
          <w:szCs w:val="24"/>
        </w:rPr>
        <w:t>JUVENTUD Y DEPORTE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  <w:bookmarkStart w:id="0" w:name="_GoBack"/>
      <w:bookmarkEnd w:id="0"/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</w:p>
    <w:p w14:paraId="470FA029" w14:textId="6B7474C3" w:rsidR="00726D98" w:rsidRDefault="00F02E6A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</w:t>
      </w:r>
      <w:r w:rsidR="00747073">
        <w:rPr>
          <w:b/>
          <w:sz w:val="24"/>
          <w:szCs w:val="24"/>
        </w:rPr>
        <w:t>A ALMA ROSALIA LOPEZ VALADEZ</w:t>
      </w:r>
    </w:p>
    <w:p w14:paraId="74DA9E7A" w14:textId="2D00090C" w:rsidR="00726D98" w:rsidRDefault="00F02E6A" w:rsidP="00747073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</w:t>
      </w:r>
      <w:r w:rsidR="00747073">
        <w:rPr>
          <w:b/>
          <w:sz w:val="24"/>
          <w:szCs w:val="24"/>
        </w:rPr>
        <w:t xml:space="preserve">SIDENTE DE LA COMISION EDILICIA </w:t>
      </w:r>
    </w:p>
    <w:p w14:paraId="7567CDE6" w14:textId="4B89FA53" w:rsidR="00747073" w:rsidRDefault="00747073" w:rsidP="00747073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 JUVENTUD Y DEPORTE</w:t>
      </w:r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F5C13"/>
    <w:rsid w:val="0052071B"/>
    <w:rsid w:val="00554046"/>
    <w:rsid w:val="005850FB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47073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D04830"/>
    <w:rsid w:val="00D41BB6"/>
    <w:rsid w:val="00D75325"/>
    <w:rsid w:val="00D9040D"/>
    <w:rsid w:val="00DA3DEF"/>
    <w:rsid w:val="00DD1449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115</cp:revision>
  <cp:lastPrinted>2026-07-22T17:49:00Z</cp:lastPrinted>
  <dcterms:created xsi:type="dcterms:W3CDTF">2020-04-10T22:31:00Z</dcterms:created>
  <dcterms:modified xsi:type="dcterms:W3CDTF">2026-07-22T17:49:00Z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